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pPr>
      <w:r>
        <w:rPr>
          <w:rStyle w:val="19"/>
          <w:rFonts w:hint="eastAsia" w:ascii="宋体" w:hAnsi="宋体"/>
          <w:b/>
          <w:bCs/>
          <w:color w:val="000000"/>
          <w:sz w:val="30"/>
          <w:szCs w:val="30"/>
        </w:rPr>
        <w:t>Introduction to the Generation and Compression of Spiflash Audio</w:t>
      </w:r>
    </w:p>
    <w:p>
      <w:pPr>
        <w:jc w:val="left"/>
      </w:pPr>
      <w:r>
        <w:rPr>
          <w:rStyle w:val="19"/>
          <w:rFonts w:hint="eastAsia" w:ascii="宋体" w:hAnsi="宋体"/>
          <w:b/>
          <w:bCs/>
          <w:color w:val="000000"/>
          <w:sz w:val="24"/>
          <w:szCs w:val="24"/>
        </w:rPr>
        <w:t>I. briefly</w:t>
      </w:r>
    </w:p>
    <w:p>
      <w:pPr>
        <w:jc w:val="left"/>
      </w:pPr>
      <w:r>
        <w:rPr>
          <w:rFonts w:hint="eastAsia" w:ascii="宋体" w:hAnsi="宋体"/>
          <w:b/>
          <w:bCs/>
          <w:color w:val="000000"/>
          <w:sz w:val="24"/>
          <w:szCs w:val="24"/>
        </w:rPr>
        <w:t> </w:t>
      </w:r>
    </w:p>
    <w:p>
      <w:pPr>
        <w:ind w:firstLine="360"/>
        <w:jc w:val="left"/>
      </w:pPr>
      <w:r>
        <w:rPr>
          <w:rStyle w:val="19"/>
          <w:rFonts w:hint="eastAsia" w:ascii="宋体" w:hAnsi="宋体"/>
          <w:color w:val="000000"/>
          <w:sz w:val="18"/>
          <w:szCs w:val="18"/>
        </w:rPr>
        <w:t>Our chip supports the spiflash scheme, only supports audio playback, and does not have the function of generating audio, so users need to generate their own audio to store it in the memory of our chip interface.Actually, it&amp;apos;s very simple to generate this audio, so I&amp;apos;ll give you a brief introduction.</w:t>
      </w:r>
    </w:p>
    <w:p>
      <w:pPr>
        <w:ind w:firstLine="360"/>
        <w:jc w:val="left"/>
      </w:pPr>
      <w:r>
        <w:rPr>
          <w:rStyle w:val="19"/>
          <w:rFonts w:hint="eastAsia" w:ascii="宋体" w:hAnsi="宋体"/>
          <w:color w:val="000000"/>
          <w:sz w:val="18"/>
          <w:szCs w:val="18"/>
        </w:rPr>
        <w:t>There are three main methods to generate audio:</w:t>
      </w:r>
    </w:p>
    <w:p>
      <w:pPr>
        <w:jc w:val="left"/>
      </w:pPr>
      <w:r>
        <w:rPr>
          <w:rStyle w:val="19"/>
          <w:rFonts w:hint="eastAsia" w:ascii="宋体" w:hAnsi="宋体"/>
          <w:color w:val="000000"/>
          <w:sz w:val="18"/>
          <w:szCs w:val="18"/>
        </w:rPr>
        <w:t>1. Advanced Chapter - directly invite real people to record, this can be directly Taobao to find the relevant service providers can be</w:t>
      </w:r>
    </w:p>
    <w:p>
      <w:pPr>
        <w:jc w:val="left"/>
      </w:pPr>
      <w:r>
        <w:rPr>
          <w:rStyle w:val="19"/>
          <w:rFonts w:hint="eastAsia" w:ascii="宋体" w:hAnsi="宋体"/>
          <w:color w:val="000000"/>
          <w:sz w:val="18"/>
          <w:szCs w:val="18"/>
        </w:rPr>
        <w:t>2. Intermediate Chapter--Software Generation of "Text-to-Speech" with Free Network</w:t>
      </w:r>
    </w:p>
    <w:p>
      <w:pPr>
        <w:jc w:val="left"/>
      </w:pPr>
      <w:r>
        <w:rPr>
          <w:rStyle w:val="19"/>
          <w:rFonts w:hint="eastAsia" w:ascii="宋体" w:hAnsi="宋体"/>
          <w:color w:val="000000"/>
          <w:sz w:val="18"/>
          <w:szCs w:val="18"/>
        </w:rPr>
        <w:t>3. Preliminary Chapter - Using Recording Method to Generate Speech</w:t>
      </w:r>
    </w:p>
    <w:p>
      <w:pPr>
        <w:jc w:val="left"/>
      </w:pPr>
      <w:r>
        <w:rPr>
          <w:rFonts w:hint="eastAsia" w:ascii="宋体" w:hAnsi="宋体"/>
          <w:color w:val="000000"/>
          <w:sz w:val="18"/>
          <w:szCs w:val="18"/>
        </w:rPr>
        <w:t> </w:t>
      </w:r>
    </w:p>
    <w:p>
      <w:pPr>
        <w:jc w:val="left"/>
      </w:pPr>
      <w:r>
        <w:rPr>
          <w:rStyle w:val="19"/>
          <w:rFonts w:hint="eastAsia" w:ascii="宋体" w:hAnsi="宋体"/>
          <w:b/>
          <w:bCs/>
          <w:color w:val="000000"/>
          <w:sz w:val="24"/>
          <w:szCs w:val="24"/>
        </w:rPr>
        <w:t>2. Description of classification of methods</w:t>
      </w:r>
    </w:p>
    <w:p>
      <w:pPr>
        <w:jc w:val="left"/>
      </w:pPr>
      <w:r>
        <w:rPr>
          <w:rFonts w:hint="eastAsia" w:ascii="宋体" w:hAnsi="宋体"/>
          <w:b/>
          <w:bCs/>
          <w:color w:val="000000"/>
          <w:sz w:val="24"/>
          <w:szCs w:val="24"/>
        </w:rPr>
        <w:t> </w:t>
      </w:r>
    </w:p>
    <w:p>
      <w:pPr>
        <w:jc w:val="left"/>
      </w:pPr>
      <w:r>
        <w:rPr>
          <w:rStyle w:val="19"/>
          <w:rFonts w:hint="eastAsia" w:ascii="宋体" w:hAnsi="宋体"/>
          <w:b/>
          <w:bCs/>
          <w:color w:val="000000"/>
        </w:rPr>
        <w:t>1. Advanced Chapter - Invite real people to record directly</w:t>
      </w:r>
    </w:p>
    <w:p>
      <w:pPr>
        <w:jc w:val="left"/>
      </w:pPr>
      <w:r>
        <w:rPr>
          <w:rFonts w:hint="eastAsia" w:ascii="宋体" w:hAnsi="宋体"/>
          <w:color w:val="000000"/>
        </w:rPr>
        <w:t> </w:t>
      </w:r>
    </w:p>
    <w:p>
      <w:pPr>
        <w:jc w:val="left"/>
      </w:pPr>
      <w:r>
        <w:rPr>
          <w:rStyle w:val="19"/>
          <w:rFonts w:hint="eastAsia" w:ascii="宋体" w:hAnsi="宋体"/>
          <w:color w:val="000000"/>
          <w:sz w:val="18"/>
          <w:szCs w:val="18"/>
        </w:rPr>
        <w:t>(1) This method can be directly searched on Taobao. Basically, the cost should vary from 500 to 1000.</w:t>
      </w:r>
    </w:p>
    <w:p>
      <w:pPr>
        <w:jc w:val="left"/>
      </w:pPr>
      <w:r>
        <w:rPr>
          <w:rStyle w:val="19"/>
          <w:rFonts w:hint="eastAsia" w:ascii="宋体" w:hAnsi="宋体"/>
          <w:color w:val="000000"/>
          <w:sz w:val="18"/>
          <w:szCs w:val="18"/>
        </w:rPr>
        <w:t>(2) This method is mainly to strive for high requirements for some products, because the real person&amp;apos;s pronunciation, the sound effect will be much better.</w:t>
      </w:r>
    </w:p>
    <w:p>
      <w:pPr>
        <w:jc w:val="left"/>
      </w:pPr>
      <w:r>
        <w:rPr>
          <w:rStyle w:val="19"/>
          <w:rFonts w:hint="eastAsia" w:ascii="宋体" w:hAnsi="宋体"/>
          <w:color w:val="000000"/>
          <w:sz w:val="18"/>
          <w:szCs w:val="18"/>
        </w:rPr>
        <w:t>(3) At the same time, if you record live recordings, for example, you can find "foreigners" to record them directly in English.In addition, some unusual voices can only be used in this way.</w:t>
      </w:r>
    </w:p>
    <w:p>
      <w:pPr>
        <w:jc w:val="left"/>
      </w:pPr>
      <w:r>
        <w:rPr>
          <w:rFonts w:hint="eastAsia" w:ascii="宋体" w:hAnsi="宋体"/>
          <w:color w:val="000000"/>
          <w:sz w:val="18"/>
          <w:szCs w:val="18"/>
        </w:rPr>
        <w:t> </w:t>
      </w:r>
    </w:p>
    <w:p>
      <w:pPr>
        <w:jc w:val="left"/>
      </w:pPr>
      <w:r>
        <w:rPr>
          <w:rStyle w:val="19"/>
          <w:rFonts w:hint="eastAsia" w:ascii="宋体" w:hAnsi="宋体"/>
          <w:b/>
          <w:bCs/>
          <w:color w:val="000000"/>
        </w:rPr>
        <w:t>2. Intermediate Chapter--Using "Text-to-Speech" Software</w:t>
      </w:r>
    </w:p>
    <w:p>
      <w:pPr>
        <w:jc w:val="left"/>
      </w:pPr>
      <w:r>
        <w:rPr>
          <w:rFonts w:hint="eastAsia" w:ascii="宋体" w:hAnsi="宋体"/>
          <w:color w:val="000000"/>
        </w:rPr>
        <w:t> </w:t>
      </w:r>
    </w:p>
    <w:p>
      <w:pPr>
        <w:jc w:val="left"/>
      </w:pPr>
      <w:r>
        <w:rPr>
          <w:rStyle w:val="19"/>
          <w:rFonts w:hint="eastAsia" w:ascii="宋体" w:hAnsi="宋体"/>
          <w:color w:val="000000"/>
          <w:sz w:val="18"/>
          <w:szCs w:val="18"/>
        </w:rPr>
        <w:t>(1) Text to voice, there are many free software on the network. Here we strongly recommend the free software of "HKUST Xunfei", after all, the products made by the most professional companies.The effect must be the best.In the attachment, we provide the software.</w:t>
      </w:r>
    </w:p>
    <w:p>
      <w:pPr>
        <w:jc w:val="left"/>
      </w:pPr>
      <w:r>
        <w:rPr>
          <w:rStyle w:val="19"/>
          <w:rFonts w:hint="eastAsia" w:ascii="宋体" w:hAnsi="宋体"/>
          <w:color w:val="000000"/>
          <w:sz w:val="18"/>
          <w:szCs w:val="18"/>
        </w:rPr>
        <w:t>(2) Software usage</w:t>
      </w:r>
    </w:p>
    <w:p>
      <w:pPr>
        <w:jc w:val="left"/>
      </w:pPr>
      <w:r>
        <w:rPr>
          <w:color w:val="000000"/>
        </w:rPr>
        <w:drawing>
          <wp:inline distT="0" distB="0" distL="0" distR="0">
            <wp:extent cx="2028825" cy="1543050"/>
            <wp:effectExtent l="0" t="0" r="9525" b="0"/>
            <wp:docPr id="1" name="图片 2" descr="D:\document\convert_tasks\transweb\1603663_1615738\1603663.doc.files\image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 descr="D:\document\convert_tasks\transweb\1603663_1615738\1603663.doc.files\image001.jpg"/>
                    <pic:cNvPicPr>
                      <a:picLocks noChangeAspect="1" noChangeArrowheads="1"/>
                    </pic:cNvPicPr>
                  </pic:nvPicPr>
                  <pic:blipFill>
                    <a:blip r:embed="rId4" r:link="rId5">
                      <a:extLst>
                        <a:ext uri="{28A0092B-C50C-407E-A947-70E740481C1C}">
                          <a14:useLocalDpi xmlns:a14="http://schemas.microsoft.com/office/drawing/2010/main" val="0"/>
                        </a:ext>
                      </a:extLst>
                    </a:blip>
                    <a:srcRect/>
                    <a:stretch>
                      <a:fillRect/>
                    </a:stretch>
                  </pic:blipFill>
                  <pic:spPr>
                    <a:xfrm>
                      <a:off x="0" y="0"/>
                      <a:ext cx="2028825" cy="1543050"/>
                    </a:xfrm>
                    <a:prstGeom prst="rect">
                      <a:avLst/>
                    </a:prstGeom>
                    <a:noFill/>
                    <a:ln>
                      <a:noFill/>
                    </a:ln>
                  </pic:spPr>
                </pic:pic>
              </a:graphicData>
            </a:graphic>
          </wp:inline>
        </w:drawing>
      </w:r>
      <w:r>
        <w:rPr>
          <w:color w:val="000000"/>
        </w:rPr>
        <w:t xml:space="preserve">   </w:t>
      </w:r>
      <w:r>
        <w:rPr>
          <w:color w:val="000000"/>
        </w:rPr>
        <w:drawing>
          <wp:inline distT="0" distB="0" distL="0" distR="0">
            <wp:extent cx="2657475" cy="1581150"/>
            <wp:effectExtent l="0" t="0" r="9525" b="0"/>
            <wp:docPr id="2" name="图片 3" descr="D:\document\convert_tasks\transweb\1603663_1615738\1603663.doc.files\image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3" descr="D:\document\convert_tasks\transweb\1603663_1615738\1603663.doc.files\image002.jpg"/>
                    <pic:cNvPicPr>
                      <a:picLocks noChangeAspect="1" noChangeArrowheads="1"/>
                    </pic:cNvPicPr>
                  </pic:nvPicPr>
                  <pic:blipFill>
                    <a:blip r:embed="rId6" r:link="rId7">
                      <a:extLst>
                        <a:ext uri="{28A0092B-C50C-407E-A947-70E740481C1C}">
                          <a14:useLocalDpi xmlns:a14="http://schemas.microsoft.com/office/drawing/2010/main" val="0"/>
                        </a:ext>
                      </a:extLst>
                    </a:blip>
                    <a:srcRect/>
                    <a:stretch>
                      <a:fillRect/>
                    </a:stretch>
                  </pic:blipFill>
                  <pic:spPr>
                    <a:xfrm>
                      <a:off x="0" y="0"/>
                      <a:ext cx="2657475" cy="1581150"/>
                    </a:xfrm>
                    <a:prstGeom prst="rect">
                      <a:avLst/>
                    </a:prstGeom>
                    <a:noFill/>
                    <a:ln>
                      <a:noFill/>
                    </a:ln>
                  </pic:spPr>
                </pic:pic>
              </a:graphicData>
            </a:graphic>
          </wp:inline>
        </w:drawing>
      </w:r>
    </w:p>
    <w:p>
      <w:pPr>
        <w:jc w:val="left"/>
      </w:pPr>
      <w:r>
        <w:rPr>
          <w:rStyle w:val="19"/>
          <w:rFonts w:hint="eastAsia" w:ascii="宋体" w:hAnsi="宋体"/>
          <w:color w:val="000000"/>
          <w:sz w:val="18"/>
          <w:szCs w:val="18"/>
        </w:rPr>
        <w:t>The bottom right corner can be checked so that the synthesized voice will generate an xxx. wav file under the software directory.</w:t>
      </w:r>
    </w:p>
    <w:p>
      <w:pPr>
        <w:jc w:val="left"/>
      </w:pPr>
      <w:r>
        <w:rPr>
          <w:rStyle w:val="19"/>
          <w:rFonts w:hint="eastAsia" w:ascii="宋体" w:hAnsi="宋体"/>
          <w:color w:val="000000"/>
          <w:sz w:val="18"/>
          <w:szCs w:val="18"/>
        </w:rPr>
        <w:t>This user can try it directly, and it&amp;apos;s very simple to use.</w:t>
      </w:r>
    </w:p>
    <w:p>
      <w:pPr>
        <w:jc w:val="left"/>
      </w:pPr>
      <w:r>
        <w:rPr>
          <w:rStyle w:val="19"/>
          <w:rFonts w:hint="eastAsia" w:ascii="宋体" w:hAnsi="宋体"/>
          <w:color w:val="000000"/>
          <w:sz w:val="18"/>
          <w:szCs w:val="18"/>
        </w:rPr>
        <w:t>(3) After generating the wav file, although our chip can play normally.If users use SPIFLASH as storage medium, it is recommended that users use MP3 conversion software directly to convert to MP3 format.This saves memory space.</w:t>
      </w:r>
    </w:p>
    <w:p>
      <w:pPr>
        <w:jc w:val="left"/>
      </w:pPr>
      <w:r>
        <w:rPr>
          <w:rFonts w:hint="eastAsia" w:ascii="宋体" w:hAnsi="宋体"/>
          <w:color w:val="000000"/>
          <w:sz w:val="18"/>
          <w:szCs w:val="18"/>
        </w:rPr>
        <w:t> </w:t>
      </w:r>
      <w:bookmarkStart w:id="0" w:name="_GoBack"/>
      <w:bookmarkEnd w:id="0"/>
    </w:p>
    <w:p>
      <w:pPr>
        <w:jc w:val="left"/>
      </w:pPr>
      <w:r>
        <w:rPr>
          <w:rFonts w:hint="eastAsia" w:ascii="宋体" w:hAnsi="宋体"/>
          <w:color w:val="000000"/>
          <w:sz w:val="18"/>
          <w:szCs w:val="18"/>
        </w:rPr>
        <w:t> </w:t>
      </w:r>
    </w:p>
    <w:p>
      <w:pPr>
        <w:jc w:val="left"/>
      </w:pPr>
      <w:r>
        <w:rPr>
          <w:rStyle w:val="19"/>
          <w:rFonts w:hint="eastAsia" w:ascii="宋体" w:hAnsi="宋体"/>
          <w:b/>
          <w:bCs/>
          <w:color w:val="000000"/>
        </w:rPr>
        <w:t>3. Preliminary Papers - Using Audio Recording Method</w:t>
      </w:r>
    </w:p>
    <w:p>
      <w:pPr>
        <w:jc w:val="left"/>
      </w:pPr>
      <w:r>
        <w:rPr>
          <w:rStyle w:val="19"/>
          <w:rFonts w:hint="eastAsia" w:ascii="宋体" w:hAnsi="宋体"/>
          <w:color w:val="000000"/>
          <w:sz w:val="18"/>
          <w:szCs w:val="18"/>
        </w:rPr>
        <w:t>(1) Users can use their mobile phones to record and find a quiet place where they can download an MP3 recording software.</w:t>
      </w:r>
    </w:p>
    <w:p>
      <w:pPr>
        <w:jc w:val="left"/>
      </w:pPr>
      <w:r>
        <w:rPr>
          <w:rStyle w:val="19"/>
          <w:rFonts w:hint="eastAsia" w:ascii="宋体" w:hAnsi="宋体"/>
          <w:color w:val="000000"/>
          <w:sz w:val="18"/>
          <w:szCs w:val="18"/>
        </w:rPr>
        <w:t>(2) Users can record through the computer, because our computer has an audio input port, which is the "red" audio port.You can use the software we recommend, "Recording Software"</w:t>
      </w:r>
    </w:p>
    <w:p>
      <w:pPr>
        <w:jc w:val="left"/>
      </w:pPr>
      <w:r>
        <w:rPr>
          <w:rStyle w:val="19"/>
          <w:rFonts w:hint="eastAsia" w:ascii="宋体" w:hAnsi="宋体"/>
          <w:color w:val="000000"/>
          <w:sz w:val="18"/>
          <w:szCs w:val="18"/>
        </w:rPr>
        <w:t>(3) The method of using the software is as follows:</w:t>
      </w:r>
    </w:p>
    <w:p>
      <w:pPr>
        <w:jc w:val="left"/>
      </w:pPr>
      <w:r>
        <w:rPr>
          <w:color w:val="000000"/>
        </w:rPr>
        <w:drawing>
          <wp:inline distT="0" distB="0" distL="0" distR="0">
            <wp:extent cx="2705100" cy="3076575"/>
            <wp:effectExtent l="0" t="0" r="0" b="9525"/>
            <wp:docPr id="3" name="图片 4" descr="D:\document\convert_tasks\transweb\1603663_1615738\1603663.doc.files\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4" descr="D:\document\convert_tasks\transweb\1603663_1615738\1603663.doc.files\image003.jpg"/>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a:xfrm>
                      <a:off x="0" y="0"/>
                      <a:ext cx="2705100" cy="3076575"/>
                    </a:xfrm>
                    <a:prstGeom prst="rect">
                      <a:avLst/>
                    </a:prstGeom>
                    <a:noFill/>
                    <a:ln>
                      <a:noFill/>
                    </a:ln>
                  </pic:spPr>
                </pic:pic>
              </a:graphicData>
            </a:graphic>
          </wp:inline>
        </w:drawing>
      </w:r>
    </w:p>
    <w:p>
      <w:pPr>
        <w:jc w:val="left"/>
      </w:pPr>
      <w:r>
        <w:rPr>
          <w:rStyle w:val="19"/>
          <w:rFonts w:hint="eastAsia" w:ascii="宋体" w:hAnsi="宋体"/>
          <w:color w:val="000000"/>
          <w:sz w:val="18"/>
          <w:szCs w:val="18"/>
        </w:rPr>
        <w:t>The recording software is set as above.</w:t>
      </w:r>
    </w:p>
    <w:p>
      <w:pPr>
        <w:jc w:val="left"/>
      </w:pPr>
      <w:r>
        <w:rPr>
          <w:rStyle w:val="19"/>
          <w:rFonts w:hint="eastAsia" w:ascii="宋体" w:hAnsi="宋体"/>
          <w:color w:val="000000"/>
          <w:sz w:val="18"/>
          <w:szCs w:val="18"/>
        </w:rPr>
        <w:t>Connect the external MIC line to the audio interface of the computer. Be careful not to confuse the headphone interface with the MIC input interface.Just click on the recording.</w:t>
      </w:r>
    </w:p>
    <w:p>
      <w:pPr>
        <w:jc w:val="left"/>
      </w:pPr>
      <w:r>
        <w:rPr>
          <w:color w:val="000000"/>
          <w:sz w:val="18"/>
          <w:szCs w:val="18"/>
        </w:rPr>
        <w:t> </w:t>
      </w:r>
    </w:p>
    <w:p>
      <w:pPr>
        <w:jc w:val="left"/>
      </w:pPr>
      <w:r>
        <w:rPr>
          <w:rStyle w:val="19"/>
          <w:rFonts w:hint="eastAsia" w:ascii="宋体" w:hAnsi="宋体"/>
          <w:b/>
          <w:bCs/>
          <w:color w:val="000000"/>
          <w:sz w:val="24"/>
          <w:szCs w:val="24"/>
        </w:rPr>
        <w:t>III. Audio Compression Method</w:t>
      </w:r>
    </w:p>
    <w:p>
      <w:pPr>
        <w:jc w:val="left"/>
      </w:pPr>
      <w:r>
        <w:rPr>
          <w:rFonts w:hint="eastAsia" w:ascii="宋体" w:hAnsi="宋体"/>
          <w:b/>
          <w:bCs/>
          <w:color w:val="000000"/>
          <w:sz w:val="24"/>
          <w:szCs w:val="24"/>
        </w:rPr>
        <w:t> </w:t>
      </w:r>
    </w:p>
    <w:p>
      <w:pPr>
        <w:jc w:val="left"/>
      </w:pPr>
      <w:r>
        <w:rPr>
          <w:color w:val="000000"/>
          <w:sz w:val="18"/>
          <w:szCs w:val="18"/>
        </w:rPr>
        <w:t>1</w:t>
      </w:r>
      <w:r>
        <w:rPr>
          <w:rStyle w:val="19"/>
          <w:rFonts w:hint="eastAsia" w:ascii="宋体" w:hAnsi="宋体"/>
          <w:color w:val="000000"/>
          <w:sz w:val="18"/>
          <w:szCs w:val="18"/>
        </w:rPr>
        <w:t>Fighting for the characteristics of small capacity and stability of SPIFLASH.Our chips.The voice can be updated directly through the USB line, but for the common MP3 song files, mostly about 4M bytes, using SPIFLASH, the space is very laborious.But as a voice broadcasting and prompting occasion, we don&amp;apos;t need such a high sampling rate at all.</w:t>
      </w:r>
    </w:p>
    <w:p>
      <w:pPr>
        <w:jc w:val="left"/>
      </w:pPr>
      <w:r>
        <w:rPr>
          <w:color w:val="000000"/>
          <w:sz w:val="18"/>
          <w:szCs w:val="18"/>
        </w:rPr>
        <w:drawing>
          <wp:inline distT="0" distB="0" distL="0" distR="0">
            <wp:extent cx="5267325" cy="2809875"/>
            <wp:effectExtent l="0" t="0" r="9525" b="9525"/>
            <wp:docPr id="4" name="图片 5" descr="D:\document\convert_tasks\transweb\1603663_1615738\1603663.doc.files\image0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5" descr="D:\document\convert_tasks\transweb\1603663_1615738\1603663.doc.files\image004.jpg"/>
                    <pic:cNvPicPr>
                      <a:picLocks noChangeAspect="1" noChangeArrowheads="1"/>
                    </pic:cNvPicPr>
                  </pic:nvPicPr>
                  <pic:blipFill>
                    <a:blip r:embed="rId10" r:link="rId11">
                      <a:extLst>
                        <a:ext uri="{28A0092B-C50C-407E-A947-70E740481C1C}">
                          <a14:useLocalDpi xmlns:a14="http://schemas.microsoft.com/office/drawing/2010/main" val="0"/>
                        </a:ext>
                      </a:extLst>
                    </a:blip>
                    <a:srcRect/>
                    <a:stretch>
                      <a:fillRect/>
                    </a:stretch>
                  </pic:blipFill>
                  <pic:spPr>
                    <a:xfrm>
                      <a:off x="0" y="0"/>
                      <a:ext cx="5267325" cy="2809875"/>
                    </a:xfrm>
                    <a:prstGeom prst="rect">
                      <a:avLst/>
                    </a:prstGeom>
                    <a:noFill/>
                    <a:ln>
                      <a:noFill/>
                    </a:ln>
                  </pic:spPr>
                </pic:pic>
              </a:graphicData>
            </a:graphic>
          </wp:inline>
        </w:drawing>
      </w:r>
    </w:p>
    <w:p>
      <w:pPr>
        <w:jc w:val="left"/>
      </w:pPr>
      <w:r>
        <w:rPr>
          <w:rStyle w:val="19"/>
          <w:rFonts w:hint="eastAsia" w:ascii="宋体" w:hAnsi="宋体"/>
          <w:color w:val="000000"/>
          <w:sz w:val="18"/>
          <w:szCs w:val="18"/>
        </w:rPr>
        <w:t>From the bottom left corner of the picture above, we can see that the sampling rate of "world first class. MP3" is as high as 44100 HZ.The bit rate is 256 KBS.This parameter shows that the current song sound quality is quite good, so it takes up 4.5M of space.</w:t>
      </w:r>
    </w:p>
    <w:p>
      <w:pPr>
        <w:jc w:val="left"/>
      </w:pPr>
      <w:r>
        <w:rPr>
          <w:color w:val="000000"/>
          <w:sz w:val="18"/>
          <w:szCs w:val="18"/>
        </w:rPr>
        <w:t> </w:t>
      </w:r>
    </w:p>
    <w:p>
      <w:pPr>
        <w:jc w:val="left"/>
      </w:pPr>
      <w:r>
        <w:rPr>
          <w:color w:val="000000"/>
          <w:sz w:val="18"/>
          <w:szCs w:val="18"/>
        </w:rPr>
        <w:t>2</w:t>
      </w:r>
      <w:r>
        <w:rPr>
          <w:rStyle w:val="19"/>
          <w:rFonts w:hint="eastAsia" w:ascii="宋体" w:hAnsi="宋体"/>
          <w:color w:val="000000"/>
          <w:sz w:val="18"/>
          <w:szCs w:val="18"/>
        </w:rPr>
        <w:t>But in fact, we don&amp;apos;t need such a high sound quality at all, and then we can compress it.As follows:</w:t>
      </w:r>
    </w:p>
    <w:p>
      <w:pPr>
        <w:jc w:val="left"/>
      </w:pPr>
      <w:r>
        <w:rPr>
          <w:rStyle w:val="19"/>
          <w:rFonts w:hint="eastAsia" w:ascii="宋体" w:hAnsi="宋体"/>
          <w:color w:val="000000"/>
          <w:sz w:val="18"/>
          <w:szCs w:val="18"/>
        </w:rPr>
        <w:t>Use the "GoldWave" software.</w:t>
      </w:r>
    </w:p>
    <w:p>
      <w:pPr>
        <w:jc w:val="left"/>
      </w:pPr>
      <w:r>
        <w:rPr>
          <w:rStyle w:val="19"/>
          <w:color w:val="000000"/>
          <w:sz w:val="18"/>
          <w:szCs w:val="18"/>
        </w:rPr>
        <w:t>(1) Click on batch processing to add files that need to be compressed</w:t>
      </w:r>
    </w:p>
    <w:p>
      <w:pPr>
        <w:jc w:val="left"/>
      </w:pPr>
      <w:r>
        <w:rPr>
          <w:color w:val="000000"/>
          <w:sz w:val="18"/>
          <w:szCs w:val="18"/>
        </w:rPr>
        <w:drawing>
          <wp:inline distT="0" distB="0" distL="0" distR="0">
            <wp:extent cx="2581275" cy="1533525"/>
            <wp:effectExtent l="0" t="0" r="9525" b="9525"/>
            <wp:docPr id="5" name="图片 6" descr="D:\document\convert_tasks\transweb\1603663_1615738\1603663.doc.files\image00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6" descr="D:\document\convert_tasks\transweb\1603663_1615738\1603663.doc.files\image005.jpg"/>
                    <pic:cNvPicPr>
                      <a:picLocks noChangeAspect="1" noChangeArrowheads="1"/>
                    </pic:cNvPicPr>
                  </pic:nvPicPr>
                  <pic:blipFill>
                    <a:blip r:embed="rId12" r:link="rId13">
                      <a:extLst>
                        <a:ext uri="{28A0092B-C50C-407E-A947-70E740481C1C}">
                          <a14:useLocalDpi xmlns:a14="http://schemas.microsoft.com/office/drawing/2010/main" val="0"/>
                        </a:ext>
                      </a:extLst>
                    </a:blip>
                    <a:srcRect/>
                    <a:stretch>
                      <a:fillRect/>
                    </a:stretch>
                  </pic:blipFill>
                  <pic:spPr>
                    <a:xfrm>
                      <a:off x="0" y="0"/>
                      <a:ext cx="2581275" cy="1533525"/>
                    </a:xfrm>
                    <a:prstGeom prst="rect">
                      <a:avLst/>
                    </a:prstGeom>
                    <a:noFill/>
                    <a:ln>
                      <a:noFill/>
                    </a:ln>
                  </pic:spPr>
                </pic:pic>
              </a:graphicData>
            </a:graphic>
          </wp:inline>
        </w:drawing>
      </w:r>
      <w:r>
        <w:rPr>
          <w:color w:val="000000"/>
          <w:sz w:val="18"/>
          <w:szCs w:val="18"/>
        </w:rPr>
        <w:drawing>
          <wp:inline distT="0" distB="0" distL="0" distR="0">
            <wp:extent cx="2590800" cy="1543050"/>
            <wp:effectExtent l="0" t="0" r="0" b="0"/>
            <wp:docPr id="6" name="图片 7" descr="D:\document\convert_tasks\transweb\1603663_1615738\1603663.doc.files\image00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7" descr="D:\document\convert_tasks\transweb\1603663_1615738\1603663.doc.files\image006.jpg"/>
                    <pic:cNvPicPr>
                      <a:picLocks noChangeAspect="1" noChangeArrowheads="1"/>
                    </pic:cNvPicPr>
                  </pic:nvPicPr>
                  <pic:blipFill>
                    <a:blip r:embed="rId14" r:link="rId15">
                      <a:extLst>
                        <a:ext uri="{28A0092B-C50C-407E-A947-70E740481C1C}">
                          <a14:useLocalDpi xmlns:a14="http://schemas.microsoft.com/office/drawing/2010/main" val="0"/>
                        </a:ext>
                      </a:extLst>
                    </a:blip>
                    <a:srcRect/>
                    <a:stretch>
                      <a:fillRect/>
                    </a:stretch>
                  </pic:blipFill>
                  <pic:spPr>
                    <a:xfrm>
                      <a:off x="0" y="0"/>
                      <a:ext cx="2590800" cy="1543050"/>
                    </a:xfrm>
                    <a:prstGeom prst="rect">
                      <a:avLst/>
                    </a:prstGeom>
                    <a:noFill/>
                    <a:ln>
                      <a:noFill/>
                    </a:ln>
                  </pic:spPr>
                </pic:pic>
              </a:graphicData>
            </a:graphic>
          </wp:inline>
        </w:drawing>
      </w:r>
    </w:p>
    <w:p>
      <w:pPr>
        <w:jc w:val="left"/>
      </w:pPr>
      <w:r>
        <w:rPr>
          <w:rStyle w:val="19"/>
          <w:color w:val="000000"/>
          <w:sz w:val="18"/>
          <w:szCs w:val="18"/>
        </w:rPr>
        <w:t>(2) Select "conversion" and set the sampling rate to 16 000 KHZ and the bit rate to 16 KBS.Mono channel can specify the path to store files after conversion.</w:t>
      </w:r>
    </w:p>
    <w:p>
      <w:pPr>
        <w:jc w:val="left"/>
      </w:pPr>
      <w:r>
        <w:rPr>
          <w:color w:val="000000"/>
          <w:sz w:val="18"/>
          <w:szCs w:val="18"/>
        </w:rPr>
        <w:drawing>
          <wp:inline distT="0" distB="0" distL="0" distR="0">
            <wp:extent cx="2476500" cy="1552575"/>
            <wp:effectExtent l="0" t="0" r="0" b="9525"/>
            <wp:docPr id="7" name="图片 8" descr="D:\document\convert_tasks\transweb\1603663_1615738\1603663.doc.files\image00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8" descr="D:\document\convert_tasks\transweb\1603663_1615738\1603663.doc.files\image007.jpg"/>
                    <pic:cNvPicPr>
                      <a:picLocks noChangeAspect="1" noChangeArrowheads="1"/>
                    </pic:cNvPicPr>
                  </pic:nvPicPr>
                  <pic:blipFill>
                    <a:blip r:embed="rId16" r:link="rId17">
                      <a:extLst>
                        <a:ext uri="{28A0092B-C50C-407E-A947-70E740481C1C}">
                          <a14:useLocalDpi xmlns:a14="http://schemas.microsoft.com/office/drawing/2010/main" val="0"/>
                        </a:ext>
                      </a:extLst>
                    </a:blip>
                    <a:srcRect/>
                    <a:stretch>
                      <a:fillRect/>
                    </a:stretch>
                  </pic:blipFill>
                  <pic:spPr>
                    <a:xfrm>
                      <a:off x="0" y="0"/>
                      <a:ext cx="2476500" cy="1552575"/>
                    </a:xfrm>
                    <a:prstGeom prst="rect">
                      <a:avLst/>
                    </a:prstGeom>
                    <a:noFill/>
                    <a:ln>
                      <a:noFill/>
                    </a:ln>
                  </pic:spPr>
                </pic:pic>
              </a:graphicData>
            </a:graphic>
          </wp:inline>
        </w:drawing>
      </w:r>
      <w:r>
        <w:rPr>
          <w:color w:val="000000"/>
          <w:sz w:val="18"/>
          <w:szCs w:val="18"/>
        </w:rPr>
        <w:t> </w:t>
      </w:r>
      <w:r>
        <w:rPr>
          <w:color w:val="000000"/>
          <w:sz w:val="18"/>
          <w:szCs w:val="18"/>
        </w:rPr>
        <w:drawing>
          <wp:inline distT="0" distB="0" distL="0" distR="0">
            <wp:extent cx="2343150" cy="1571625"/>
            <wp:effectExtent l="0" t="0" r="0" b="9525"/>
            <wp:docPr id="8" name="图片 9" descr="D:\document\convert_tasks\transweb\1603663_1615738\1603663.doc.files\image00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9" descr="D:\document\convert_tasks\transweb\1603663_1615738\1603663.doc.files\image008.jpg"/>
                    <pic:cNvPicPr>
                      <a:picLocks noChangeAspect="1" noChangeArrowheads="1"/>
                    </pic:cNvPicPr>
                  </pic:nvPicPr>
                  <pic:blipFill>
                    <a:blip r:embed="rId18" r:link="rId19">
                      <a:extLst>
                        <a:ext uri="{28A0092B-C50C-407E-A947-70E740481C1C}">
                          <a14:useLocalDpi xmlns:a14="http://schemas.microsoft.com/office/drawing/2010/main" val="0"/>
                        </a:ext>
                      </a:extLst>
                    </a:blip>
                    <a:srcRect/>
                    <a:stretch>
                      <a:fillRect/>
                    </a:stretch>
                  </pic:blipFill>
                  <pic:spPr>
                    <a:xfrm>
                      <a:off x="0" y="0"/>
                      <a:ext cx="2343150" cy="1571625"/>
                    </a:xfrm>
                    <a:prstGeom prst="rect">
                      <a:avLst/>
                    </a:prstGeom>
                    <a:noFill/>
                    <a:ln>
                      <a:noFill/>
                    </a:ln>
                  </pic:spPr>
                </pic:pic>
              </a:graphicData>
            </a:graphic>
          </wp:inline>
        </w:drawing>
      </w:r>
    </w:p>
    <w:p>
      <w:pPr>
        <w:jc w:val="left"/>
      </w:pPr>
      <w:r>
        <w:rPr>
          <w:color w:val="000000"/>
          <w:sz w:val="18"/>
          <w:szCs w:val="18"/>
        </w:rPr>
        <w:t> </w:t>
      </w:r>
    </w:p>
    <w:p>
      <w:pPr>
        <w:jc w:val="left"/>
      </w:pPr>
      <w:r>
        <w:rPr>
          <w:rStyle w:val="19"/>
          <w:color w:val="000000"/>
          <w:sz w:val="18"/>
          <w:szCs w:val="18"/>
        </w:rPr>
        <w:t>(3) After compression, the 4.5M file becomes 507K.At the same time, there is no great loss of sound effect in general voice broadcasting occasions.That&amp;apos;s the way it is.</w:t>
      </w:r>
    </w:p>
    <w:p>
      <w:pPr>
        <w:jc w:val="left"/>
      </w:pPr>
      <w:r>
        <w:rPr>
          <w:color w:val="000000"/>
          <w:sz w:val="18"/>
          <w:szCs w:val="18"/>
        </w:rPr>
        <w:t> </w:t>
      </w:r>
    </w:p>
    <w:p>
      <w:pPr>
        <w:jc w:val="left"/>
      </w:pPr>
      <w:r>
        <w:rPr>
          <w:rStyle w:val="19"/>
          <w:b/>
          <w:bCs/>
          <w:color w:val="000000"/>
          <w:sz w:val="18"/>
          <w:szCs w:val="18"/>
        </w:rPr>
        <w:t>3. Remarks:</w:t>
      </w:r>
    </w:p>
    <w:p>
      <w:pPr>
        <w:jc w:val="left"/>
      </w:pPr>
      <w:r>
        <w:rPr>
          <w:rStyle w:val="19"/>
          <w:color w:val="000000"/>
          <w:sz w:val="18"/>
          <w:szCs w:val="18"/>
        </w:rPr>
        <w:t>(1) If it is WAV file, it is strongly recommended that customers can also use this software to convert to MP3.Because we support MP3 decoding, why not use such a powerful technology?</w:t>
      </w:r>
    </w:p>
    <w:p>
      <w:pPr>
        <w:jc w:val="left"/>
      </w:pPr>
      <w:r>
        <w:rPr>
          <w:rStyle w:val="19"/>
          <w:color w:val="000000"/>
          <w:sz w:val="18"/>
          <w:szCs w:val="18"/>
        </w:rPr>
        <w:t>(2) After the conversion, the user can directly listen to the effect on the computer. The effect of playing on the computer is similar to that of playing on our chip.</w:t>
      </w:r>
    </w:p>
    <w:p>
      <w:pPr>
        <w:jc w:val="left"/>
      </w:pPr>
      <w:r>
        <w:rPr>
          <w:rStyle w:val="19"/>
          <w:color w:val="000000"/>
          <w:sz w:val="18"/>
          <w:szCs w:val="18"/>
        </w:rPr>
        <w:t>(3) If the sound quality is not good, the sampling rate and bit rate can be increased appropriately.You can try it on your own.</w:t>
      </w:r>
    </w:p>
    <w:p>
      <w:pPr>
        <w:jc w:val="left"/>
      </w:pPr>
      <w:r>
        <w:rPr>
          <w:rStyle w:val="19"/>
          <w:rFonts w:hint="eastAsia" w:ascii="宋体" w:hAnsi="宋体"/>
          <w:color w:val="000000"/>
          <w:sz w:val="18"/>
          <w:szCs w:val="18"/>
        </w:rPr>
        <w:t>Here we recommend another value, that is, the sampling rate is 32KHZ, the bit rate is 32kbs, and the mono channel.</w:t>
      </w:r>
    </w:p>
    <w:p>
      <w:pPr>
        <w:jc w:val="left"/>
      </w:pPr>
      <w:r>
        <w:rPr>
          <w:color w:val="000000"/>
          <w:sz w:val="18"/>
          <w:szCs w:val="18"/>
        </w:rPr>
        <w:t> </w:t>
      </w:r>
    </w:p>
    <w:p>
      <w:pPr>
        <w:jc w:val="left"/>
      </w:pPr>
      <w:r>
        <w:rPr>
          <w:rStyle w:val="19"/>
          <w:rFonts w:hint="eastAsia" w:ascii="宋体" w:hAnsi="宋体"/>
          <w:color w:val="000000"/>
          <w:sz w:val="18"/>
          <w:szCs w:val="18"/>
        </w:rPr>
        <w:t>You can use this if you need to modify the volume of the source and tailor the source.</w:t>
      </w:r>
    </w:p>
    <w:p>
      <w:pPr>
        <w:jc w:val="left"/>
      </w:pPr>
      <w:r>
        <w:rPr>
          <w:color w:val="000000"/>
          <w:sz w:val="18"/>
          <w:szCs w:val="18"/>
        </w:rPr>
        <w:t> </w:t>
      </w:r>
    </w:p>
    <w:p>
      <w:pPr>
        <w:jc w:val="left"/>
      </w:pPr>
      <w:r>
        <w:rPr>
          <w:color w:val="000000"/>
          <w:sz w:val="18"/>
          <w:szCs w:val="18"/>
        </w:rPr>
        <w:t> </w:t>
      </w:r>
    </w:p>
    <w:p>
      <w:pPr>
        <w:jc w:val="left"/>
      </w:pPr>
      <w:r>
        <w:rPr>
          <w:color w:val="000000"/>
          <w:sz w:val="18"/>
          <w:szCs w:val="18"/>
        </w:rPr>
        <w:t> </w:t>
      </w:r>
    </w:p>
    <w:p>
      <w:pPr>
        <w:jc w:val="left"/>
      </w:pPr>
      <w:r>
        <w:rPr>
          <w:color w:val="000000"/>
          <w:sz w:val="18"/>
          <w:szCs w:val="18"/>
        </w:rPr>
        <w:t> </w:t>
      </w:r>
    </w:p>
    <w:p>
      <w:pPr>
        <w:jc w:val="left"/>
      </w:pPr>
      <w:r>
        <w:rPr>
          <w:color w:val="000000"/>
          <w:sz w:val="18"/>
          <w:szCs w:val="18"/>
        </w:rPr>
        <w:t> </w:t>
      </w:r>
    </w:p>
    <w:p>
      <w:pPr>
        <w:jc w:val="left"/>
      </w:pPr>
      <w:r>
        <w:rPr>
          <w:color w:val="000000"/>
          <w:sz w:val="18"/>
          <w:szCs w:val="18"/>
        </w:rPr>
        <w:t> </w:t>
      </w:r>
    </w:p>
    <w:p>
      <w:pPr>
        <w:jc w:val="left"/>
      </w:pPr>
      <w:r>
        <w:rPr>
          <w:color w:val="000000"/>
          <w:sz w:val="18"/>
          <w:szCs w:val="18"/>
        </w:rPr>
        <w:t> </w:t>
      </w:r>
    </w:p>
    <w:p>
      <w:pPr>
        <w:jc w:val="left"/>
      </w:pPr>
      <w:r>
        <w:rPr>
          <w:rStyle w:val="19"/>
          <w:rFonts w:hint="eastAsia" w:ascii="宋体" w:hAnsi="宋体"/>
          <w:b/>
          <w:bCs/>
          <w:color w:val="000000"/>
          <w:sz w:val="24"/>
          <w:szCs w:val="24"/>
        </w:rPr>
        <w:t>IV. A Simple Method of Audio Synthesis and Modification</w:t>
      </w:r>
    </w:p>
    <w:p>
      <w:pPr>
        <w:jc w:val="left"/>
      </w:pPr>
      <w:r>
        <w:rPr>
          <w:rFonts w:hint="eastAsia" w:ascii="宋体" w:hAnsi="宋体"/>
          <w:b/>
          <w:bCs/>
          <w:color w:val="000000"/>
          <w:sz w:val="24"/>
          <w:szCs w:val="24"/>
        </w:rPr>
        <w:t> </w:t>
      </w:r>
    </w:p>
    <w:p>
      <w:pPr>
        <w:jc w:val="left"/>
      </w:pPr>
      <w:r>
        <w:rPr>
          <w:rStyle w:val="19"/>
          <w:rFonts w:hint="eastAsia" w:ascii="宋体" w:hAnsi="宋体"/>
          <w:b/>
          <w:bCs/>
          <w:color w:val="000000"/>
          <w:sz w:val="18"/>
          <w:szCs w:val="18"/>
        </w:rPr>
        <w:t>1. Audio synthesis method:</w:t>
      </w:r>
    </w:p>
    <w:p>
      <w:pPr>
        <w:jc w:val="left"/>
      </w:pPr>
      <w:r>
        <w:rPr>
          <w:rStyle w:val="19"/>
          <w:color w:val="000000"/>
          <w:sz w:val="18"/>
          <w:szCs w:val="18"/>
        </w:rPr>
        <w:t>(1) The software still uses GoldWave.</w:t>
      </w:r>
    </w:p>
    <w:p>
      <w:pPr>
        <w:jc w:val="left"/>
      </w:pPr>
      <w:r>
        <w:rPr>
          <w:rStyle w:val="19"/>
          <w:color w:val="000000"/>
          <w:sz w:val="18"/>
          <w:szCs w:val="18"/>
        </w:rPr>
        <w:t>(2) The screenshots are as follows:</w:t>
      </w:r>
    </w:p>
    <w:p>
      <w:pPr>
        <w:jc w:val="left"/>
      </w:pPr>
      <w:r>
        <w:drawing>
          <wp:inline distT="0" distB="0" distL="0" distR="0">
            <wp:extent cx="5276850" cy="2619375"/>
            <wp:effectExtent l="0" t="0" r="0" b="9525"/>
            <wp:docPr id="9" name="图片 10" descr="D:\document\convert_tasks\transweb\1603663_1615738\1603663.doc.files\image00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10" descr="D:\document\convert_tasks\transweb\1603663_1615738\1603663.doc.files\image009.jpg"/>
                    <pic:cNvPicPr>
                      <a:picLocks noChangeAspect="1" noChangeArrowheads="1"/>
                    </pic:cNvPicPr>
                  </pic:nvPicPr>
                  <pic:blipFill>
                    <a:blip r:embed="rId20" r:link="rId21">
                      <a:extLst>
                        <a:ext uri="{28A0092B-C50C-407E-A947-70E740481C1C}">
                          <a14:useLocalDpi xmlns:a14="http://schemas.microsoft.com/office/drawing/2010/main" val="0"/>
                        </a:ext>
                      </a:extLst>
                    </a:blip>
                    <a:srcRect/>
                    <a:stretch>
                      <a:fillRect/>
                    </a:stretch>
                  </pic:blipFill>
                  <pic:spPr>
                    <a:xfrm>
                      <a:off x="0" y="0"/>
                      <a:ext cx="5276850" cy="2619375"/>
                    </a:xfrm>
                    <a:prstGeom prst="rect">
                      <a:avLst/>
                    </a:prstGeom>
                    <a:noFill/>
                    <a:ln>
                      <a:noFill/>
                    </a:ln>
                  </pic:spPr>
                </pic:pic>
              </a:graphicData>
            </a:graphic>
          </wp:inline>
        </w:drawing>
      </w:r>
    </w:p>
    <w:p>
      <w:pPr>
        <w:jc w:val="left"/>
      </w:pPr>
      <w:r>
        <w:rPr>
          <w:rStyle w:val="19"/>
          <w:rFonts w:hint="eastAsia" w:ascii="宋体" w:hAnsi="宋体"/>
        </w:rPr>
        <w:t>Here you open two audio files, just select one file to copy and paste it at the end of another file.</w:t>
      </w:r>
    </w:p>
    <w:p>
      <w:pPr>
        <w:jc w:val="left"/>
      </w:pPr>
      <w:r>
        <w:rPr>
          <w:rStyle w:val="19"/>
          <w:rFonts w:hint="eastAsia" w:ascii="宋体" w:hAnsi="宋体"/>
        </w:rPr>
        <w:t>The following picture:</w:t>
      </w:r>
    </w:p>
    <w:p>
      <w:pPr>
        <w:jc w:val="left"/>
      </w:pPr>
      <w:r>
        <w:drawing>
          <wp:inline distT="0" distB="0" distL="0" distR="0">
            <wp:extent cx="5267325" cy="2038350"/>
            <wp:effectExtent l="0" t="0" r="9525" b="0"/>
            <wp:docPr id="10" name="图片 11" descr="D:\document\convert_tasks\transweb\1603663_1615738\1603663.doc.files\image01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1" descr="D:\document\convert_tasks\transweb\1603663_1615738\1603663.doc.files\image010.jpg"/>
                    <pic:cNvPicPr>
                      <a:picLocks noChangeAspect="1" noChangeArrowheads="1"/>
                    </pic:cNvPicPr>
                  </pic:nvPicPr>
                  <pic:blipFill>
                    <a:blip r:embed="rId22" r:link="rId23">
                      <a:extLst>
                        <a:ext uri="{28A0092B-C50C-407E-A947-70E740481C1C}">
                          <a14:useLocalDpi xmlns:a14="http://schemas.microsoft.com/office/drawing/2010/main" val="0"/>
                        </a:ext>
                      </a:extLst>
                    </a:blip>
                    <a:srcRect/>
                    <a:stretch>
                      <a:fillRect/>
                    </a:stretch>
                  </pic:blipFill>
                  <pic:spPr>
                    <a:xfrm>
                      <a:off x="0" y="0"/>
                      <a:ext cx="5267325" cy="2038350"/>
                    </a:xfrm>
                    <a:prstGeom prst="rect">
                      <a:avLst/>
                    </a:prstGeom>
                    <a:noFill/>
                    <a:ln>
                      <a:noFill/>
                    </a:ln>
                  </pic:spPr>
                </pic:pic>
              </a:graphicData>
            </a:graphic>
          </wp:inline>
        </w:drawing>
      </w:r>
    </w:p>
    <w:p>
      <w:pPr>
        <w:jc w:val="left"/>
      </w:pPr>
      <w:r>
        <w:rPr>
          <w:rStyle w:val="19"/>
          <w:rFonts w:hint="eastAsia" w:ascii="宋体" w:hAnsi="宋体"/>
        </w:rPr>
        <w:t>Paste it directly at the tail, as shown below</w:t>
      </w:r>
    </w:p>
    <w:p>
      <w:pPr>
        <w:jc w:val="left"/>
      </w:pPr>
      <w:r>
        <w:drawing>
          <wp:inline distT="0" distB="0" distL="0" distR="0">
            <wp:extent cx="5276850" cy="2162175"/>
            <wp:effectExtent l="0" t="0" r="0" b="9525"/>
            <wp:docPr id="11" name="图片 12" descr="D:\document\convert_tasks\transweb\1603663_1615738\1603663.doc.files\image0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2" descr="D:\document\convert_tasks\transweb\1603663_1615738\1603663.doc.files\image011.jpg"/>
                    <pic:cNvPicPr>
                      <a:picLocks noChangeAspect="1" noChangeArrowheads="1"/>
                    </pic:cNvPicPr>
                  </pic:nvPicPr>
                  <pic:blipFill>
                    <a:blip r:embed="rId24" r:link="rId25">
                      <a:extLst>
                        <a:ext uri="{28A0092B-C50C-407E-A947-70E740481C1C}">
                          <a14:useLocalDpi xmlns:a14="http://schemas.microsoft.com/office/drawing/2010/main" val="0"/>
                        </a:ext>
                      </a:extLst>
                    </a:blip>
                    <a:srcRect/>
                    <a:stretch>
                      <a:fillRect/>
                    </a:stretch>
                  </pic:blipFill>
                  <pic:spPr>
                    <a:xfrm>
                      <a:off x="0" y="0"/>
                      <a:ext cx="5276850" cy="2162175"/>
                    </a:xfrm>
                    <a:prstGeom prst="rect">
                      <a:avLst/>
                    </a:prstGeom>
                    <a:noFill/>
                    <a:ln>
                      <a:noFill/>
                    </a:ln>
                  </pic:spPr>
                </pic:pic>
              </a:graphicData>
            </a:graphic>
          </wp:inline>
        </w:drawing>
      </w:r>
    </w:p>
    <w:p>
      <w:pPr>
        <w:jc w:val="left"/>
      </w:pPr>
      <w:r>
        <w:rPr>
          <w:rStyle w:val="19"/>
          <w:rFonts w:hint="eastAsia" w:ascii="宋体" w:hAnsi="宋体"/>
          <w:b/>
          <w:bCs/>
          <w:color w:val="000000"/>
          <w:sz w:val="18"/>
          <w:szCs w:val="18"/>
        </w:rPr>
        <w:t>2. Audio modification methods:</w:t>
      </w:r>
    </w:p>
    <w:p>
      <w:pPr>
        <w:jc w:val="left"/>
      </w:pPr>
      <w:r>
        <w:rPr>
          <w:rStyle w:val="19"/>
          <w:rFonts w:hint="eastAsia" w:ascii="宋体" w:hAnsi="宋体"/>
          <w:b/>
          <w:bCs/>
          <w:color w:val="000000"/>
          <w:sz w:val="18"/>
          <w:szCs w:val="18"/>
        </w:rPr>
        <w:t>(1) The same software can adjust the volume of audio, fade in and out effects, as well as tailoring, etc.</w:t>
      </w:r>
    </w:p>
    <w:p>
      <w:pPr>
        <w:jc w:val="left"/>
      </w:pPr>
      <w:r>
        <w:rPr>
          <w:color w:val="000000"/>
          <w:sz w:val="18"/>
          <w:szCs w:val="18"/>
        </w:rPr>
        <w:t> </w:t>
      </w:r>
    </w:p>
    <w:p>
      <w:pPr>
        <w:jc w:val="left"/>
      </w:pPr>
      <w:r>
        <w:rPr>
          <w:rFonts w:hint="eastAsia" w:ascii="宋体" w:hAnsi="宋体"/>
          <w:color w:val="000000"/>
          <w:sz w:val="18"/>
          <w:szCs w:val="18"/>
        </w:rPr>
        <w:t> </w:t>
      </w:r>
    </w:p>
    <w:p>
      <w:pPr>
        <w:jc w:val="left"/>
      </w:pPr>
      <w:r>
        <w:rPr>
          <w:rFonts w:hint="eastAsia" w:ascii="宋体" w:hAnsi="宋体"/>
          <w:color w:val="000000"/>
          <w:sz w:val="18"/>
          <w:szCs w:val="18"/>
        </w:rPr>
        <w:t> </w:t>
      </w:r>
    </w:p>
    <w:p>
      <w:pPr>
        <w:jc w:val="left"/>
      </w:pPr>
      <w:r>
        <w:rPr>
          <w:rFonts w:hint="eastAsia" w:ascii="宋体" w:hAnsi="宋体"/>
          <w:color w:val="000000"/>
        </w:rPr>
        <w:t> </w:t>
      </w:r>
    </w:p>
    <w:p>
      <w:pPr>
        <w:jc w:val="left"/>
      </w:pPr>
      <w:r>
        <w:rPr>
          <w:rFonts w:hint="eastAsia" w:ascii="宋体" w:hAnsi="宋体"/>
          <w:color w:val="000000"/>
        </w:rPr>
        <w:t> </w:t>
      </w:r>
    </w:p>
    <w:p>
      <w:pPr>
        <w:jc w:val="left"/>
      </w:pPr>
      <w:r>
        <w:rPr>
          <w:rFonts w:hint="eastAsia" w:ascii="宋体" w:hAnsi="宋体"/>
          <w:color w:val="000000"/>
          <w:sz w:val="18"/>
          <w:szCs w:val="18"/>
        </w:rPr>
        <w:t> </w:t>
      </w:r>
    </w:p>
    <w:p>
      <w:pPr>
        <w:jc w:val="left"/>
      </w:pPr>
      <w:r>
        <w:t>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Arial">
    <w:panose1 w:val="020B0604020202020204"/>
    <w:charset w:val="00"/>
    <w:family w:val="swiss"/>
    <w:pitch w:val="default"/>
    <w:sig w:usb0="E0002EFF" w:usb1="C000785B" w:usb2="00000009" w:usb3="00000000" w:csb0="400001FF" w:csb1="FFFF0000"/>
  </w:font>
  <w:font w:name="Calibri Light">
    <w:panose1 w:val="020F0302020204030204"/>
    <w:charset w:val="00"/>
    <w:family w:val="swiss"/>
    <w:pitch w:val="default"/>
    <w:sig w:usb0="E0002A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cumentProtection w:enforcement="0"/>
  <w:defaultTabStop w:val="420"/>
  <w:noPunctuationKerning w:val="1"/>
  <w:characterSpacingControl w:val="compressPunctuation"/>
  <w:compat>
    <w:doNotSnapToGridInCell/>
    <w:doNotWrapTextWithPunct/>
    <w:doNotUseEastAsianBreakRules/>
    <w:growAutofit/>
    <w:useFELayout/>
    <w:compatSetting w:name="compatibilityMode" w:uri="http://schemas.microsoft.com/office/word" w:val="15"/>
    <w:compatSetting w:name="differentiateMultirowTableHeaders" w:uri="http://schemas.microsoft.com/office/word" w:val="1"/>
  </w:compat>
  <w:rsids>
    <w:rsidRoot w:val="00B24017"/>
    <w:rsid w:val="003535BF"/>
    <w:rsid w:val="00B24017"/>
    <w:rsid w:val="58B13D5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nhideWhenUsed="0"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qFormat="1"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jc w:val="both"/>
    </w:pPr>
    <w:rPr>
      <w:rFonts w:ascii="Calibri" w:hAnsi="Calibri" w:eastAsia="宋体" w:cs="宋体"/>
      <w:sz w:val="21"/>
      <w:szCs w:val="21"/>
      <w:lang w:val="en-US" w:eastAsia="zh-CN" w:bidi="ar-SA"/>
    </w:rPr>
  </w:style>
  <w:style w:type="paragraph" w:styleId="2">
    <w:name w:val="heading 1"/>
    <w:basedOn w:val="1"/>
    <w:next w:val="1"/>
    <w:link w:val="12"/>
    <w:qFormat/>
    <w:uiPriority w:val="9"/>
    <w:pPr>
      <w:keepNext/>
      <w:spacing w:before="340" w:after="330" w:line="576" w:lineRule="auto"/>
      <w:outlineLvl w:val="0"/>
    </w:pPr>
    <w:rPr>
      <w:b/>
      <w:bCs/>
      <w:kern w:val="36"/>
      <w:sz w:val="32"/>
      <w:szCs w:val="32"/>
    </w:rPr>
  </w:style>
  <w:style w:type="paragraph" w:styleId="3">
    <w:name w:val="heading 2"/>
    <w:basedOn w:val="1"/>
    <w:next w:val="1"/>
    <w:link w:val="13"/>
    <w:qFormat/>
    <w:uiPriority w:val="9"/>
    <w:pPr>
      <w:keepNext/>
      <w:spacing w:before="260" w:after="260" w:line="412" w:lineRule="auto"/>
      <w:outlineLvl w:val="1"/>
    </w:pPr>
    <w:rPr>
      <w:rFonts w:ascii="Arial" w:hAnsi="Arial" w:cs="Arial"/>
      <w:b/>
      <w:bCs/>
      <w:sz w:val="32"/>
      <w:szCs w:val="32"/>
    </w:rPr>
  </w:style>
  <w:style w:type="paragraph" w:styleId="4">
    <w:name w:val="heading 3"/>
    <w:basedOn w:val="1"/>
    <w:next w:val="1"/>
    <w:link w:val="14"/>
    <w:qFormat/>
    <w:uiPriority w:val="9"/>
    <w:pPr>
      <w:keepNext/>
      <w:spacing w:before="260" w:after="260" w:line="415" w:lineRule="auto"/>
      <w:ind w:left="720" w:hanging="720"/>
      <w:outlineLvl w:val="2"/>
    </w:pPr>
    <w:rPr>
      <w:b/>
      <w:bCs/>
      <w:sz w:val="32"/>
      <w:szCs w:val="32"/>
    </w:rPr>
  </w:style>
  <w:style w:type="character" w:default="1" w:styleId="11">
    <w:name w:val="Default Paragraph Font"/>
    <w:semiHidden/>
    <w:unhideWhenUsed/>
    <w:qFormat/>
    <w:uiPriority w:val="1"/>
  </w:style>
  <w:style w:type="table" w:default="1" w:styleId="10">
    <w:name w:val="Normal Table"/>
    <w:semiHidden/>
    <w:unhideWhenUsed/>
    <w:uiPriority w:val="99"/>
    <w:tblPr>
      <w:tblLayout w:type="fixed"/>
      <w:tblCellMar>
        <w:top w:w="0" w:type="dxa"/>
        <w:left w:w="108" w:type="dxa"/>
        <w:bottom w:w="0" w:type="dxa"/>
        <w:right w:w="108" w:type="dxa"/>
      </w:tblCellMar>
    </w:tblPr>
  </w:style>
  <w:style w:type="paragraph" w:styleId="5">
    <w:name w:val="toc 3"/>
    <w:basedOn w:val="1"/>
    <w:next w:val="1"/>
    <w:semiHidden/>
    <w:unhideWhenUsed/>
    <w:uiPriority w:val="39"/>
    <w:pPr>
      <w:ind w:left="840"/>
    </w:pPr>
  </w:style>
  <w:style w:type="paragraph" w:styleId="6">
    <w:name w:val="footer"/>
    <w:basedOn w:val="1"/>
    <w:link w:val="17"/>
    <w:semiHidden/>
    <w:unhideWhenUsed/>
    <w:uiPriority w:val="99"/>
    <w:pPr>
      <w:snapToGrid w:val="0"/>
      <w:jc w:val="left"/>
    </w:pPr>
    <w:rPr>
      <w:sz w:val="18"/>
      <w:szCs w:val="18"/>
    </w:rPr>
  </w:style>
  <w:style w:type="paragraph" w:styleId="7">
    <w:name w:val="header"/>
    <w:basedOn w:val="1"/>
    <w:link w:val="16"/>
    <w:semiHidden/>
    <w:unhideWhenUsed/>
    <w:uiPriority w:val="99"/>
    <w:pPr>
      <w:snapToGrid w:val="0"/>
    </w:pPr>
    <w:rPr>
      <w:sz w:val="18"/>
      <w:szCs w:val="18"/>
    </w:rPr>
  </w:style>
  <w:style w:type="paragraph" w:styleId="8">
    <w:name w:val="toc 1"/>
    <w:basedOn w:val="1"/>
    <w:next w:val="1"/>
    <w:semiHidden/>
    <w:unhideWhenUsed/>
    <w:uiPriority w:val="39"/>
  </w:style>
  <w:style w:type="paragraph" w:styleId="9">
    <w:name w:val="toc 2"/>
    <w:basedOn w:val="1"/>
    <w:next w:val="1"/>
    <w:semiHidden/>
    <w:unhideWhenUsed/>
    <w:qFormat/>
    <w:uiPriority w:val="39"/>
    <w:pPr>
      <w:ind w:left="420"/>
    </w:pPr>
  </w:style>
  <w:style w:type="character" w:customStyle="1" w:styleId="12">
    <w:name w:val="标题 1 字符"/>
    <w:basedOn w:val="11"/>
    <w:link w:val="2"/>
    <w:uiPriority w:val="9"/>
    <w:rPr>
      <w:rFonts w:ascii="Calibri" w:hAnsi="Calibri" w:eastAsia="宋体" w:cs="宋体"/>
      <w:b/>
      <w:bCs/>
      <w:kern w:val="44"/>
      <w:sz w:val="44"/>
      <w:szCs w:val="44"/>
    </w:rPr>
  </w:style>
  <w:style w:type="character" w:customStyle="1" w:styleId="13">
    <w:name w:val="标题 2 字符"/>
    <w:basedOn w:val="11"/>
    <w:link w:val="3"/>
    <w:semiHidden/>
    <w:uiPriority w:val="9"/>
    <w:rPr>
      <w:rFonts w:hint="default" w:ascii="Arial" w:hAnsi="Arial" w:cs="Arial"/>
      <w:b/>
      <w:bCs/>
    </w:rPr>
  </w:style>
  <w:style w:type="character" w:customStyle="1" w:styleId="14">
    <w:name w:val="标题 3 字符"/>
    <w:basedOn w:val="11"/>
    <w:link w:val="4"/>
    <w:semiHidden/>
    <w:uiPriority w:val="9"/>
    <w:rPr>
      <w:rFonts w:ascii="Calibri" w:hAnsi="Calibri" w:eastAsia="宋体" w:cs="宋体"/>
      <w:b/>
      <w:bCs/>
      <w:sz w:val="32"/>
      <w:szCs w:val="32"/>
    </w:rPr>
  </w:style>
  <w:style w:type="paragraph" w:customStyle="1" w:styleId="15">
    <w:name w:val="msonormal"/>
    <w:basedOn w:val="1"/>
    <w:uiPriority w:val="0"/>
    <w:pPr>
      <w:spacing w:before="100" w:beforeAutospacing="1" w:after="100" w:afterAutospacing="1"/>
      <w:jc w:val="left"/>
    </w:pPr>
    <w:rPr>
      <w:rFonts w:ascii="宋体" w:hAnsi="宋体"/>
      <w:sz w:val="24"/>
      <w:szCs w:val="24"/>
    </w:rPr>
  </w:style>
  <w:style w:type="character" w:customStyle="1" w:styleId="16">
    <w:name w:val="页眉 字符"/>
    <w:basedOn w:val="11"/>
    <w:link w:val="7"/>
    <w:semiHidden/>
    <w:uiPriority w:val="99"/>
    <w:rPr>
      <w:rFonts w:ascii="Calibri" w:hAnsi="Calibri" w:eastAsia="宋体" w:cs="宋体"/>
      <w:sz w:val="18"/>
      <w:szCs w:val="18"/>
    </w:rPr>
  </w:style>
  <w:style w:type="character" w:customStyle="1" w:styleId="17">
    <w:name w:val="页脚 字符"/>
    <w:basedOn w:val="11"/>
    <w:link w:val="6"/>
    <w:semiHidden/>
    <w:qFormat/>
    <w:uiPriority w:val="99"/>
    <w:rPr>
      <w:rFonts w:ascii="Calibri" w:hAnsi="Calibri" w:eastAsia="宋体" w:cs="宋体"/>
      <w:sz w:val="18"/>
      <w:szCs w:val="18"/>
    </w:rPr>
  </w:style>
  <w:style w:type="paragraph" w:customStyle="1" w:styleId="18">
    <w:name w:val="TOC 标题1"/>
    <w:basedOn w:val="1"/>
    <w:uiPriority w:val="0"/>
    <w:pPr>
      <w:keepNext/>
      <w:spacing w:before="240" w:line="256" w:lineRule="auto"/>
      <w:jc w:val="left"/>
    </w:pPr>
    <w:rPr>
      <w:rFonts w:ascii="Calibri Light" w:hAnsi="Calibri Light"/>
      <w:color w:val="2E74B5"/>
      <w:sz w:val="32"/>
      <w:szCs w:val="32"/>
    </w:rPr>
  </w:style>
  <w:style w:type="character" w:customStyle="1" w:styleId="19">
    <w:name w:val="translated-span"/>
    <w:basedOn w:val="11"/>
    <w:uiPriority w:val="0"/>
  </w:style>
</w:styles>
</file>

<file path=word/_rels/document.xml.rels><?xml version="1.0" encoding="UTF-8" standalone="yes"?>
<Relationships xmlns="http://schemas.openxmlformats.org/package/2006/relationships"><Relationship Id="rId9" Type="http://schemas.openxmlformats.org/officeDocument/2006/relationships/image" Target="file:///D:\document\convert_tasks\transweb\1603663_1615738\1603663.doc.files\image003.jpg" TargetMode="External"/><Relationship Id="rId8" Type="http://schemas.openxmlformats.org/officeDocument/2006/relationships/image" Target="media/image3.jpeg"/><Relationship Id="rId7" Type="http://schemas.openxmlformats.org/officeDocument/2006/relationships/image" Target="file:///D:\document\convert_tasks\transweb\1603663_1615738\1603663.doc.files\image002.jpg" TargetMode="External"/><Relationship Id="rId6" Type="http://schemas.openxmlformats.org/officeDocument/2006/relationships/image" Target="media/image2.jpeg"/><Relationship Id="rId5" Type="http://schemas.openxmlformats.org/officeDocument/2006/relationships/image" Target="file:///D:\document\convert_tasks\transweb\1603663_1615738\1603663.doc.files\image001.jpg" TargetMode="External"/><Relationship Id="rId4" Type="http://schemas.openxmlformats.org/officeDocument/2006/relationships/image" Target="media/image1.jpeg"/><Relationship Id="rId3" Type="http://schemas.openxmlformats.org/officeDocument/2006/relationships/theme" Target="theme/theme1.xml"/><Relationship Id="rId27" Type="http://schemas.openxmlformats.org/officeDocument/2006/relationships/fontTable" Target="fontTable.xml"/><Relationship Id="rId26" Type="http://schemas.openxmlformats.org/officeDocument/2006/relationships/customXml" Target="../customXml/item1.xml"/><Relationship Id="rId25" Type="http://schemas.openxmlformats.org/officeDocument/2006/relationships/image" Target="file:///D:\document\convert_tasks\transweb\1603663_1615738\1603663.doc.files\image011.jpg" TargetMode="External"/><Relationship Id="rId24" Type="http://schemas.openxmlformats.org/officeDocument/2006/relationships/image" Target="media/image11.jpeg"/><Relationship Id="rId23" Type="http://schemas.openxmlformats.org/officeDocument/2006/relationships/image" Target="file:///D:\document\convert_tasks\transweb\1603663_1615738\1603663.doc.files\image010.jpg" TargetMode="External"/><Relationship Id="rId22" Type="http://schemas.openxmlformats.org/officeDocument/2006/relationships/image" Target="media/image10.jpeg"/><Relationship Id="rId21" Type="http://schemas.openxmlformats.org/officeDocument/2006/relationships/image" Target="file:///D:\document\convert_tasks\transweb\1603663_1615738\1603663.doc.files\image009.jpg" TargetMode="External"/><Relationship Id="rId20" Type="http://schemas.openxmlformats.org/officeDocument/2006/relationships/image" Target="media/image9.jpeg"/><Relationship Id="rId2" Type="http://schemas.openxmlformats.org/officeDocument/2006/relationships/settings" Target="settings.xml"/><Relationship Id="rId19" Type="http://schemas.openxmlformats.org/officeDocument/2006/relationships/image" Target="file:///D:\document\convert_tasks\transweb\1603663_1615738\1603663.doc.files\image008.jpg" TargetMode="External"/><Relationship Id="rId18" Type="http://schemas.openxmlformats.org/officeDocument/2006/relationships/image" Target="media/image8.jpeg"/><Relationship Id="rId17" Type="http://schemas.openxmlformats.org/officeDocument/2006/relationships/image" Target="file:///D:\document\convert_tasks\transweb\1603663_1615738\1603663.doc.files\image007.jpg" TargetMode="External"/><Relationship Id="rId16" Type="http://schemas.openxmlformats.org/officeDocument/2006/relationships/image" Target="media/image7.jpeg"/><Relationship Id="rId15" Type="http://schemas.openxmlformats.org/officeDocument/2006/relationships/image" Target="file:///D:\document\convert_tasks\transweb\1603663_1615738\1603663.doc.files\image006.jpg" TargetMode="External"/><Relationship Id="rId14" Type="http://schemas.openxmlformats.org/officeDocument/2006/relationships/image" Target="media/image6.jpeg"/><Relationship Id="rId13" Type="http://schemas.openxmlformats.org/officeDocument/2006/relationships/image" Target="file:///D:\document\convert_tasks\transweb\1603663_1615738\1603663.doc.files\image005.jpg" TargetMode="External"/><Relationship Id="rId12" Type="http://schemas.openxmlformats.org/officeDocument/2006/relationships/image" Target="media/image5.jpeg"/><Relationship Id="rId11" Type="http://schemas.openxmlformats.org/officeDocument/2006/relationships/image" Target="file:///D:\document\convert_tasks\transweb\1603663_1615738\1603663.doc.files\image004.jpg" TargetMode="External"/><Relationship Id="rId10" Type="http://schemas.openxmlformats.org/officeDocument/2006/relationships/image" Target="media/image4.jpe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760</Words>
  <Characters>4335</Characters>
  <Lines>36</Lines>
  <Paragraphs>10</Paragraphs>
  <TotalTime>0</TotalTime>
  <ScaleCrop>false</ScaleCrop>
  <LinksUpToDate>false</LinksUpToDate>
  <CharactersWithSpaces>5085</CharactersWithSpaces>
  <Application>WPS Office_11.1.0.8696_F1E327BC-269C-435d-A152-05C5408002CA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2019-07-11T10:12:00Z</dcterms:created>
  <dc:creator>Administrator</dc:creator>
  <cp:lastModifiedBy>莺子</cp:lastModifiedBy>
  <dcterms:modified xsi:type="dcterms:W3CDTF">2019-07-11T11:04:19Z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2052-11.1.0.8696</vt:lpwstr>
  </property>
</Properties>
</file>