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r>
        <w:pict>
          <v:shape id="_x0000_s1026" o:spid="_x0000_s1026" style="position:absolute;left:0pt;margin-left:103.9pt;margin-top:481.8pt;height:137pt;width:140.4pt;mso-position-horizontal-relative:page;mso-position-vertical-relative:page;z-index:-251827200;mso-width-relative:page;mso-height-relative:page;" fillcolor="#C0C0C0" filled="t" stroked="f" coordorigin="2078,9636" coordsize="2808,2740" path="m3161,10076l3074,10076,3338,9816,3319,9636,3576,9676,3161,10076xm2714,10576l2587,10556,2993,10156,2902,10076,2830,9996,2798,9976,2770,9936,2748,9916,2729,9916,2938,9836,2942,9936,3074,10076,3161,10076,3120,10116,3203,10196,3038,10196,2822,10416,2806,10436,2786,10456,2770,10476,2741,10536,2726,10556,2714,10576xm3391,10276l3286,10276,3468,10096,3451,9936,3691,9976,3391,10276xm3616,10536l3528,10536,3850,10216,3835,10016,4092,10056,3616,10536xm3007,10696l2880,10696,3204,10376,3038,10196,3203,10196,3286,10276,3391,10276,3331,10336,3410,10416,3250,10416,3115,10556,3098,10576,3079,10596,3062,10616,3019,10676,3007,10696xm4253,12056l4217,12016,4171,11956,4121,11916,4063,11856,3926,11716,3761,11536,3595,11376,3461,11236,3403,11196,3355,11136,3312,11096,3278,11076,3437,11056,3986,10516,3946,10396,4133,10376,4142,10476,4203,10536,4044,10536,3482,11096,3631,11256,3719,11256,3679,11296,3866,11476,3972,11476,3912,11536,4286,11896,4253,12056xm3110,11076l2983,11076,3444,10616,3250,10416,3410,10416,3528,10536,3616,10536,3240,10916,3218,10936,3202,10956,3182,10976,3166,10996,3122,11056,3110,11076xm3719,11256l3631,11256,4193,10696,4044,10536,4203,10536,4406,10736,4241,10736,3719,11256xm2532,10736l2146,10736,2088,10716,2078,10676,2143,10656,2206,10656,2258,10636,2419,10636,2455,10656,2494,10676,2503,10696,2518,10716,2527,10716,2532,10736xm2566,10816l2386,10816,2366,10796,2345,10796,2299,10776,2251,10756,2201,10736,2539,10736,2546,10756,2551,10776,2561,10796,2566,10816xm3972,11476l3866,11476,4428,10916,4241,10736,4406,10736,4649,10976,4474,10976,3972,11476xm2573,10856l2477,10856,2426,10816,2570,10816,2570,10836,2573,10856xm3168,12076l3137,12036,3190,11996,3233,11956,3264,11916,3274,11916,3286,11896,3288,11896,3293,11876,3293,11836,3288,11816,3286,11796,3278,11776,3274,11756,3264,11736,3252,11716,3235,11676,3214,11636,3130,11496,3055,11376,2964,11216,2858,11036,2738,10856,2770,10836,3034,11216,3233,11516,3310,11636,3370,11716,3415,11776,3444,11816,3466,11856,3490,11876,3514,11916,3540,11936,3569,11976,3600,12016,3283,12016,3257,12036,3228,12056,3197,12056,3168,12076xm2566,10876l2508,10876,2494,10856,2570,10856,2566,10876xm4519,11476l4488,11436,4550,11396,4603,11356,4646,11316,4663,11296,4685,11276,4694,11256,4699,11256,4704,11236,4704,11216,4702,11216,4697,11196,4694,11196,4690,11176,4678,11176,4474,10976,4649,10976,4790,11116,4824,11156,4838,11176,4850,11196,4870,11236,4877,11256,4882,11276,4886,11316,4886,11336,4882,11376,4874,11396,4692,11396,4670,11416,4646,11416,4598,11436,4572,11436,4519,11476xm2731,11216l2590,11216,2642,11196,2712,11196,2731,11216xm2789,11236l2458,11236,2494,11216,2782,11216,2789,11236xm2851,11296l2393,11296,2383,11256,2422,11236,2808,11236,2818,11256,2827,11256,2834,11276,2851,11296xm2882,11356l2664,11356,2568,11316,2513,11316,2455,11296,2863,11296,2868,11316,2875,11336,2878,11336,2882,11356xm2892,11396l2762,11396,2743,11376,2726,11376,2705,11356,2887,11356,2892,11376,2892,11396xm2882,11436l2834,11436,2822,11416,2779,11396,2894,11396,2892,11416,2887,11416,2882,11436xm4860,11436l4843,11436,4826,11416,4793,11416,4774,11396,4874,11396,4860,11436xm3864,12296l3629,12296,3617,12276,3588,12236,3576,12196,3562,12176,3550,12156,3535,12136,3523,12116,3509,12096,3473,12056,3461,12036,3449,12036,3425,12016,3600,12016,3725,12136,3778,12196,3818,12256,3864,12296xm3840,12356l3698,12356,3670,12336,3658,12316,3643,12296,3869,12296,3869,12316,3864,12336,3854,12336,3840,12356xm3794,12376l3725,12376,3713,12356,3821,12356,3794,12376xe">
            <v:path arrowok="t"/>
            <v:fill on="t" opacity="32899f" focussize="0,0"/>
            <v:stroke on="f"/>
            <v:imagedata o:title=""/>
            <o:lock v:ext="edit"/>
          </v:shape>
        </w:pict>
      </w:r>
    </w:p>
    <w:p>
      <w:pPr>
        <w:pStyle w:val="4"/>
        <w:spacing w:before="1"/>
        <w:rPr>
          <w:rFonts w:ascii="Times New Roman"/>
          <w:sz w:val="17"/>
        </w:rPr>
      </w:pPr>
    </w:p>
    <w:p>
      <w:pPr>
        <w:pStyle w:val="2"/>
        <w:spacing w:before="61"/>
        <w:ind w:right="4656"/>
        <w:jc w:val="both"/>
      </w:pPr>
      <w:bookmarkStart w:id="0" w:name="功放选型说明"/>
      <w:bookmarkEnd w:id="0"/>
      <w:r>
        <w:t>Amplifier Selection Help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spacing w:before="219"/>
        <w:ind w:left="226" w:right="0" w:firstLine="0"/>
        <w:jc w:val="left"/>
        <w:rPr>
          <w:sz w:val="28"/>
        </w:rPr>
      </w:pPr>
      <w:bookmarkStart w:id="1" w:name="一、简介"/>
      <w:bookmarkEnd w:id="1"/>
      <w:r>
        <w:rPr>
          <w:sz w:val="28"/>
        </w:rPr>
        <w:t>I. Introduction</w:t>
      </w:r>
    </w:p>
    <w:p>
      <w:pPr>
        <w:pStyle w:val="4"/>
        <w:rPr>
          <w:sz w:val="28"/>
        </w:rPr>
      </w:pPr>
    </w:p>
    <w:p>
      <w:pPr>
        <w:pStyle w:val="4"/>
        <w:spacing w:before="187" w:line="276" w:lineRule="auto"/>
        <w:ind w:left="226" w:right="55" w:firstLine="420"/>
      </w:pPr>
      <w:r>
        <w:t>With our program, we recommend a 3 amp models, for users to choose. Namely 8002, HX8358, HK9108 three. This 3 amp models, covering a number of low-voltage power supply, drive a small speaker occasions. At the same time large shipments of chips, price and performance we recommend all markets are very appropriate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20"/>
        </w:rPr>
      </w:pPr>
    </w:p>
    <w:p>
      <w:pPr>
        <w:pStyle w:val="2"/>
      </w:pPr>
      <w:r>
        <w:t>Second, the details</w:t>
      </w:r>
    </w:p>
    <w:p>
      <w:pPr>
        <w:pStyle w:val="4"/>
        <w:rPr>
          <w:sz w:val="28"/>
        </w:rPr>
      </w:pPr>
    </w:p>
    <w:p>
      <w:pPr>
        <w:pStyle w:val="4"/>
        <w:spacing w:before="11"/>
      </w:pPr>
    </w:p>
    <w:p>
      <w:pPr>
        <w:pStyle w:val="3"/>
        <w:numPr>
          <w:ilvl w:val="1"/>
          <w:numId w:val="1"/>
        </w:numPr>
        <w:tabs>
          <w:tab w:val="left" w:pos="680"/>
        </w:tabs>
        <w:spacing w:before="0" w:after="0" w:line="240" w:lineRule="auto"/>
        <w:ind w:left="680" w:right="0" w:hanging="454"/>
        <w:jc w:val="left"/>
      </w:pPr>
      <w:bookmarkStart w:id="2" w:name="2.1 三款功放的对比"/>
      <w:bookmarkEnd w:id="2"/>
      <w:bookmarkStart w:id="3" w:name="2.1 三款功放的对比"/>
      <w:bookmarkEnd w:id="3"/>
      <w:r>
        <w:t>Comparison of three amplifier</w:t>
      </w:r>
    </w:p>
    <w:p>
      <w:pPr>
        <w:pStyle w:val="4"/>
        <w:spacing w:before="3" w:after="1"/>
        <w:rPr>
          <w:rFonts w:ascii="黑体"/>
          <w:sz w:val="29"/>
        </w:rPr>
      </w:pPr>
    </w:p>
    <w:tbl>
      <w:tblPr>
        <w:tblStyle w:val="7"/>
        <w:tblW w:w="0" w:type="auto"/>
        <w:tblInd w:w="25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931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275" w:type="dxa"/>
          </w:tcPr>
          <w:p>
            <w:pPr>
              <w:pStyle w:val="11"/>
              <w:rPr>
                <w:b/>
                <w:sz w:val="21"/>
              </w:rPr>
            </w:pPr>
            <w:r>
              <w:rPr>
                <w:b/>
                <w:sz w:val="21"/>
              </w:rPr>
              <w:t>Concept Note</w:t>
            </w:r>
          </w:p>
        </w:tc>
        <w:tc>
          <w:tcPr>
            <w:tcW w:w="9313" w:type="dxa"/>
          </w:tcPr>
          <w:p>
            <w:pPr>
              <w:pStyle w:val="11"/>
              <w:rPr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1, we can understand being divided into class AB amplifier and Class D</w:t>
            </w:r>
          </w:p>
          <w:p>
            <w:pPr>
              <w:pStyle w:val="11"/>
              <w:spacing w:before="43"/>
              <w:rPr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2, AB class amplifier, called the analog amplifier, the advantage of the small interfering others. The disadvantage is severe fever</w:t>
            </w:r>
          </w:p>
          <w:p>
            <w:pPr>
              <w:pStyle w:val="11"/>
              <w:spacing w:before="43" w:line="278" w:lineRule="auto"/>
              <w:ind w:right="48"/>
              <w:rPr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3, class D amplifier, called digital amplifier, the advantage of heat, high efficiency. Foreign interference drawback is little freshman, usually interfere with radio</w:t>
            </w:r>
          </w:p>
          <w:p>
            <w:pPr>
              <w:pStyle w:val="11"/>
              <w:spacing w:before="4"/>
              <w:ind w:left="0"/>
              <w:rPr>
                <w:rFonts w:ascii="黑体"/>
                <w:sz w:val="24"/>
              </w:rPr>
            </w:pPr>
          </w:p>
          <w:p>
            <w:pPr>
              <w:pStyle w:val="11"/>
              <w:spacing w:before="0"/>
              <w:rPr>
                <w:b/>
                <w:sz w:val="21"/>
              </w:rPr>
            </w:pPr>
            <w:r>
              <w:rPr>
                <w:b/>
                <w:sz w:val="21"/>
              </w:rPr>
              <w:t>For general applications, we recommend using Class 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275" w:type="dxa"/>
          </w:tcPr>
          <w:p>
            <w:pPr>
              <w:pStyle w:val="11"/>
              <w:spacing w:before="2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8002</w:t>
            </w:r>
          </w:p>
        </w:tc>
        <w:tc>
          <w:tcPr>
            <w:tcW w:w="9313" w:type="dxa"/>
          </w:tcPr>
          <w:p>
            <w:pPr>
              <w:pStyle w:val="11"/>
              <w:spacing w:before="22" w:line="278" w:lineRule="auto"/>
              <w:ind w:right="2476"/>
              <w:rPr>
                <w:sz w:val="21"/>
              </w:rPr>
            </w:pPr>
            <w:r>
              <w:rPr>
                <w:sz w:val="21"/>
              </w:rPr>
              <w:t>Pros: cheap, abundant supply on the market, easy to use, almost all manufacturers are compatible with each other drawback: Because it is class AB, so powerful chip heating, power vacuity, there is long-term risks</w:t>
            </w:r>
          </w:p>
          <w:p>
            <w:pPr>
              <w:pStyle w:val="11"/>
              <w:spacing w:before="0" w:line="269" w:lineRule="exac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Package: SOP8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275" w:type="dxa"/>
          </w:tcPr>
          <w:p>
            <w:pPr>
              <w:pStyle w:val="11"/>
              <w:spacing w:before="2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HX8358</w:t>
            </w:r>
          </w:p>
        </w:tc>
        <w:tc>
          <w:tcPr>
            <w:tcW w:w="9313" w:type="dxa"/>
          </w:tcPr>
          <w:p>
            <w:pPr>
              <w:pStyle w:val="11"/>
              <w:spacing w:line="278" w:lineRule="auto"/>
              <w:ind w:right="1252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Pros: Class D amplifier, good performance. Wide voltage input, 7V achieve real power, full power, and anti-breaking sound drawbacks: high unit price. Price 0.35</w:t>
            </w:r>
          </w:p>
          <w:p>
            <w:pPr>
              <w:pStyle w:val="11"/>
              <w:spacing w:before="0" w:line="269" w:lineRule="exact"/>
              <w:rPr>
                <w:sz w:val="21"/>
              </w:rPr>
            </w:pPr>
            <w:r>
              <w:rPr>
                <w:sz w:val="21"/>
              </w:rPr>
              <w:t>Package: SOP8 large pad with heat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275" w:type="dxa"/>
          </w:tcPr>
          <w:p>
            <w:pPr>
              <w:pStyle w:val="11"/>
              <w:spacing w:before="2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HK9108</w:t>
            </w:r>
          </w:p>
        </w:tc>
        <w:tc>
          <w:tcPr>
            <w:tcW w:w="9313" w:type="dxa"/>
          </w:tcPr>
          <w:p>
            <w:pPr>
              <w:pStyle w:val="11"/>
              <w:spacing w:before="22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Advantages: Class D amplifier, performance, cost appropriate, 0.27</w:t>
            </w:r>
          </w:p>
          <w:p>
            <w:pPr>
              <w:pStyle w:val="11"/>
              <w:spacing w:before="43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Cons: only supports up to 6V power supply, no anti-breaking sound. 5W maximum power will</w:t>
            </w:r>
          </w:p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Package: SOP8 large pad with heat</w:t>
            </w:r>
          </w:p>
        </w:tc>
      </w:tr>
    </w:tbl>
    <w:p>
      <w:pPr>
        <w:pStyle w:val="4"/>
        <w:rPr>
          <w:rFonts w:ascii="黑体"/>
          <w:sz w:val="20"/>
        </w:rPr>
      </w:pPr>
    </w:p>
    <w:p>
      <w:pPr>
        <w:pStyle w:val="4"/>
        <w:spacing w:before="10"/>
        <w:rPr>
          <w:rFonts w:ascii="黑体"/>
          <w:sz w:val="28"/>
        </w:rPr>
      </w:pPr>
    </w:p>
    <w:tbl>
      <w:tblPr>
        <w:tblStyle w:val="7"/>
        <w:tblW w:w="0" w:type="auto"/>
        <w:tblInd w:w="13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9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0694" w:type="dxa"/>
          </w:tcPr>
          <w:p>
            <w:pPr>
              <w:pStyle w:val="11"/>
              <w:spacing w:before="22"/>
              <w:ind w:left="106"/>
              <w:rPr>
                <w:sz w:val="21"/>
              </w:rPr>
            </w:pPr>
            <w:r>
              <w:rPr>
                <w:sz w:val="21"/>
              </w:rPr>
              <w:t>Selection Description: This three amplifiers are powered 5V, you can view detailed specifications</w:t>
            </w:r>
          </w:p>
          <w:p>
            <w:pPr>
              <w:pStyle w:val="11"/>
              <w:spacing w:before="9"/>
              <w:ind w:left="0"/>
              <w:rPr>
                <w:rFonts w:ascii="黑体"/>
                <w:sz w:val="27"/>
              </w:rPr>
            </w:pPr>
          </w:p>
          <w:p>
            <w:pPr>
              <w:pStyle w:val="11"/>
              <w:spacing w:before="0"/>
              <w:ind w:left="106"/>
              <w:rPr>
                <w:sz w:val="21"/>
              </w:rPr>
            </w:pPr>
            <w:r>
              <w:rPr>
                <w:sz w:val="21"/>
              </w:rPr>
              <w:t>Here we recommend the use of HK9108, because of continuous music playback, select the most appropriate category 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694" w:type="dxa"/>
          </w:tcPr>
          <w:p>
            <w:pPr>
              <w:pStyle w:val="11"/>
              <w:ind w:left="106"/>
              <w:rPr>
                <w:rFonts w:ascii="Calibri" w:eastAsia="Calibri"/>
                <w:sz w:val="21"/>
              </w:rPr>
            </w:pPr>
            <w:r>
              <w:rPr>
                <w:rFonts w:ascii="Calibri" w:eastAsia="Calibri"/>
                <w:sz w:val="21"/>
              </w:rPr>
              <w:t>1, if the general case of music, or a 5V battery, better quality requirements, it is recommended HK9108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694" w:type="dxa"/>
          </w:tcPr>
          <w:p>
            <w:pPr>
              <w:pStyle w:val="11"/>
              <w:spacing w:before="22"/>
              <w:ind w:left="106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2, If it must be cheaper, performance requirements, and is not a long-term player, you can select 8002, this is a classic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694" w:type="dxa"/>
          </w:tcPr>
          <w:p>
            <w:pPr>
              <w:pStyle w:val="11"/>
              <w:ind w:left="106"/>
              <w:rPr>
                <w:rFonts w:ascii="Calibri" w:eastAsia="Calibri"/>
                <w:sz w:val="21"/>
              </w:rPr>
            </w:pPr>
            <w:r>
              <w:rPr>
                <w:rFonts w:ascii="Calibri" w:eastAsia="Calibri"/>
                <w:sz w:val="21"/>
              </w:rPr>
              <w:t>3, if the requested wide voltage input, and for sound quality requirements, it is recommended to use HX8358</w:t>
            </w:r>
          </w:p>
        </w:tc>
      </w:tr>
    </w:tbl>
    <w:p>
      <w:pPr>
        <w:pStyle w:val="4"/>
        <w:rPr>
          <w:rFonts w:ascii="黑体"/>
          <w:sz w:val="20"/>
        </w:rPr>
      </w:pPr>
    </w:p>
    <w:p>
      <w:pPr>
        <w:pStyle w:val="4"/>
        <w:rPr>
          <w:rFonts w:ascii="黑体"/>
          <w:sz w:val="20"/>
        </w:rPr>
      </w:pPr>
    </w:p>
    <w:p>
      <w:pPr>
        <w:pStyle w:val="4"/>
        <w:spacing w:before="3"/>
        <w:rPr>
          <w:rFonts w:ascii="黑体"/>
          <w:sz w:val="14"/>
        </w:rPr>
      </w:pPr>
    </w:p>
    <w:p>
      <w:pPr>
        <w:spacing w:before="62"/>
        <w:ind w:left="226" w:right="0" w:firstLine="0"/>
        <w:jc w:val="left"/>
        <w:rPr>
          <w:sz w:val="28"/>
        </w:rPr>
      </w:pPr>
      <w:r>
        <w:rPr>
          <w:sz w:val="28"/>
        </w:rPr>
        <w:t>If you need a stereo, it is recommended to use two power amplifier chip used in combination.</w:t>
      </w:r>
    </w:p>
    <w:p>
      <w:pPr>
        <w:spacing w:after="0"/>
        <w:jc w:val="left"/>
        <w:rPr>
          <w:sz w:val="28"/>
        </w:rPr>
        <w:sectPr>
          <w:headerReference r:id="rId3" w:type="default"/>
          <w:footerReference r:id="rId4" w:type="default"/>
          <w:type w:val="continuous"/>
          <w:pgSz w:w="11910" w:h="16840"/>
          <w:pgMar w:top="1600" w:right="440" w:bottom="1200" w:left="340" w:header="871" w:footer="1011" w:gutter="0"/>
          <w:pgNumType w:start="1"/>
        </w:sectPr>
      </w:pPr>
    </w:p>
    <w:p>
      <w:pPr>
        <w:pStyle w:val="10"/>
        <w:numPr>
          <w:ilvl w:val="1"/>
          <w:numId w:val="1"/>
        </w:numPr>
        <w:tabs>
          <w:tab w:val="left" w:pos="680"/>
        </w:tabs>
        <w:spacing w:before="67" w:after="0" w:line="240" w:lineRule="auto"/>
        <w:ind w:left="680" w:right="0" w:hanging="454"/>
        <w:jc w:val="left"/>
        <w:rPr>
          <w:sz w:val="24"/>
        </w:rPr>
      </w:pPr>
      <w:r>
        <w:pict>
          <v:shape id="_x0000_s1028" o:spid="_x0000_s1028" style="position:absolute;left:0pt;margin-left:103.9pt;margin-top:158.1pt;height:380.25pt;width:357pt;mso-position-horizontal-relative:page;z-index:-251823104;mso-width-relative:page;mso-height-relative:page;" fillcolor="#C0C0C0" filled="t" stroked="f" coordorigin="2078,3162" coordsize="7140,7605" path="m2573,9247l2570,9227,2570,9207,2566,9207,2561,9187,2551,9167,2546,9147,2539,9127,2532,9127,2527,9107,2518,9107,2503,9087,2494,9067,2455,9047,2419,9027,2258,9027,2206,9047,2143,9047,2078,9067,2088,9107,2146,9127,2201,9127,2251,9147,2299,9167,2345,9187,2366,9187,2386,9207,2426,9207,2477,9247,2494,9247,2508,9267,2566,9267,2570,9247,2573,9247m2894,9787l2892,9787,2892,9767,2887,9747,2882,9747,2878,9727,2875,9727,2868,9707,2863,9687,2851,9687,2834,9667,2827,9647,2818,9647,2808,9627,2789,9627,2782,9607,2731,9607,2712,9587,2642,9587,2590,9607,2494,9607,2458,9627,2422,9627,2383,9647,2393,9687,2455,9687,2513,9707,2568,9707,2664,9747,2705,9747,2726,9767,2743,9767,2762,9787,2779,9787,2822,9807,2834,9827,2882,9827,2887,9807,2892,9807,2894,9787m3869,10687l3864,10687,3818,10647,3778,10587,3725,10527,3600,10407,3569,10367,3540,10327,3514,10307,3490,10267,3466,10247,3444,10207,3415,10167,3370,10107,3310,10027,3233,9907,3034,9607,2770,9227,2738,9247,2858,9427,2964,9607,3055,9767,3130,9887,3214,10027,3235,10067,3252,10107,3264,10127,3274,10147,3278,10167,3286,10187,3288,10207,3293,10227,3293,10267,3288,10287,3286,10287,3274,10307,3264,10307,3233,10347,3190,10387,3137,10427,3168,10467,3197,10447,3228,10447,3257,10427,3283,10407,3425,10407,3449,10427,3461,10427,3473,10447,3509,10487,3523,10507,3535,10527,3550,10547,3562,10567,3576,10587,3588,10627,3617,10667,3629,10687,3643,10687,3658,10707,3670,10727,3698,10747,3713,10747,3725,10767,3794,10767,3821,10747,3840,10747,3854,10727,3864,10727,3869,10707,3869,10687m4092,8447l3835,8407,3850,8607,3528,8927,3410,8807,3331,8727,3391,8667,3691,8367,3451,8327,3468,8487,3286,8667,3203,8587,3120,8507,3161,8467,3576,8067,3319,8027,3338,8207,3074,8467,2942,8327,2938,8227,2729,8307,2748,8307,2770,8327,2798,8367,2830,8387,2902,8467,2993,8547,2587,8947,2714,8967,2726,8947,2741,8927,2770,8867,2786,8847,2806,8827,2822,8807,3038,8587,3204,8767,2880,9087,3007,9087,3019,9067,3062,9007,3079,8987,3098,8967,3115,8947,3250,8807,3444,9007,2983,9467,3110,9467,3122,9447,3166,9387,3182,9367,3202,9347,3218,9327,3240,9307,3616,8927,4092,8447m4886,9707l4882,9667,4877,9647,4870,9627,4850,9587,4838,9567,4824,9547,4790,9507,4649,9367,4428,9149,4428,9307,3866,9867,3679,9687,3719,9647,4241,9127,4428,9307,4428,9149,4406,9127,4203,8927,4193,8917,4193,9087,3631,9647,3482,9487,4044,8927,4193,9087,4193,8917,4142,8867,4133,8767,3946,8787,3986,8907,3437,9447,3278,9467,3312,9487,3355,9527,3403,9587,3461,9627,3595,9767,3761,9927,3926,10107,4063,10247,4121,10307,4171,10347,4217,10407,4253,10447,4286,10287,3912,9927,3972,9867,4474,9367,4678,9567,4690,9567,4694,9587,4697,9587,4702,9607,4704,9607,4704,9627,4699,9647,4694,9647,4685,9667,4663,9687,4646,9707,4603,9747,4550,9787,4488,9827,4519,9867,4572,9827,4598,9827,4646,9807,4670,9807,4692,9787,4774,9787,4793,9807,4826,9807,4843,9827,4860,9827,4874,9787,4882,9767,4886,9727,4886,9707m6346,8188l6343,8164,6341,8142,6336,8120,6326,8099,6319,8080,6307,8060,6300,8051,6295,8041,6288,8032,6278,8022,6271,8012,5796,7537,5573,7314,5573,7492,4954,8111,4858,8008,4762,7909,4670,7813,4579,7722,4627,7674,5191,7110,5573,7492,5573,7314,5369,7110,5143,6884,5143,7062,4531,7674,4142,7283,4754,6671,5143,7062,5143,6884,4930,6671,4874,6616,4874,6503,4666,6496,4694,6637,4094,7237,3922,7254,4368,7691,4625,7948,4759,8087,4848,8183,4901,8245,4927,8274,4975,8332,5018,8389,5076,8468,5093,8495,5110,8519,5126,8545,5141,8569,5155,8596,5170,8620,5182,8646,5194,8670,5208,8694,5218,8720,5230,8744,5249,8792,5258,8819,5266,8843,5275,8867,5282,8891,5306,8992,5316,9044,5323,9100,5333,9215,5335,9275,5335,9337,5371,9347,5378,9313,5383,9280,5390,9179,5393,9143,5393,9073,5388,9001,5386,8968,5383,8932,5378,8893,5357,8785,5350,8747,5338,8708,5326,8672,5297,8596,5258,8519,5237,8478,5215,8440,5189,8401,5162,8360,5134,8320,5071,8238,5038,8197,5002,8156,5047,8111,5621,7537,6118,8036,6127,8048,6134,8060,6139,8070,6146,8080,6149,8092,6154,8101,6154,8111,6156,8120,6154,8130,6154,8137,6149,8147,6146,8156,6139,8164,6134,8171,6118,8190,6096,8209,6072,8231,6041,8255,6007,8281,5969,8310,5923,8341,5875,8375,5916,8413,5950,8396,5981,8380,6014,8365,6043,8353,6072,8344,6101,8336,6127,8329,6151,8324,6221,8324,6259,8334,6269,8339,6276,8344,6286,8348,6300,8358,6307,8365,6319,8336,6324,8324,6329,8310,6336,8286,6341,8260,6346,8212,6346,8188m8244,6246l8242,6227,8237,6208,8232,6186,8225,6167,8215,6145,8174,6145,8153,6143,8131,6138,8112,6133,8069,6119,8047,6109,8038,6104,8026,6097,8011,6090,7999,6080,7985,6068,7968,6056,7937,6030,7898,5999,7814,5920,7769,5874,7738,5905,7836,6013,7918,6100,7980,6169,8004,6196,8026,6220,8040,6239,8045,6248,8052,6258,8054,6268,8059,6277,8064,6296,8064,6313,8062,6323,8062,6330,8057,6340,8054,6347,8050,6356,7608,6800,7579,6822,7560,6832,7550,6834,7519,6834,7510,6832,7500,6827,7488,6822,7478,6815,7466,6808,7457,6800,7447,6788,7184,6527,7094,6438,7142,6390,7486,6047,7579,6140,7605,6047,7620,5992,7572,5946,7440,5818,7440,5999,7049,6390,6960,6302,6960,6479,6581,6858,6230,6508,6278,6460,6610,6128,6960,6479,6960,6302,6785,6128,6696,6040,6742,5994,7087,5648,7440,5999,7440,5818,7342,5723,7267,5648,7236,5617,7116,5500,7042,5425,7042,5603,6650,5994,6562,5905,6562,6080,6182,6460,5846,6124,6226,5747,6562,6080,6562,5905,6403,5747,6314,5658,6362,5610,6706,5267,7042,5603,7042,5425,6883,5267,6833,5216,6835,5106,6638,5084,6653,5226,6269,5610,5995,5336,5990,5233,5760,5291,5962,5483,6067,5588,6180,5699,5808,6071,5635,6102,5758,6220,5887,6342,6295,6750,6566,7026,6696,7163,6737,7014,6629,6906,6676,6858,7006,6527,7402,6920,7440,6949,7457,6961,7476,6971,7495,6978,7514,6983,7531,6985,7550,6985,7567,6983,7584,6978,7603,6973,7637,6954,7670,6925,7762,6834,8162,6433,8179,6414,8194,6397,8218,6364,8227,6347,8234,6330,8239,6313,8242,6296,8244,6282,8244,6246m9218,5332l9216,5308,9211,5284,9206,5262,9187,5219,9182,5207,9161,5178,9154,5166,9146,5156,9137,5147,9127,5140,8474,4484,8378,4388,8424,4343,9055,3714,8743,3680,8767,3906,8333,4343,8184,4194,8204,4088,8206,4079,8102,4088,8110,3990,8117,3899,8124,3815,8131,3736,8141,3666,8148,3599,8155,3541,8165,3488,8174,3440,8184,3395,8188,3383,8196,3356,8203,3337,8225,3287,8239,3258,8249,3246,8256,3234,8266,3222,8275,3212,7982,3162,7994,3337,7068,4264,7195,4278,7207,4254,7219,4232,7234,4211,7250,4187,7284,4144,7303,4124,7322,4103,8042,3383,8054,4091,7896,4108,8066,4268,8150,4352,8237,4436,7536,5137,7663,5152,7675,5128,7690,5106,7704,5082,7718,5060,7752,5017,8285,4484,8940,5140,8954,5152,8966,5164,8995,5200,9002,5209,9007,5221,9012,5231,9017,5250,9017,5269,9014,5276,9010,5284,9005,5293,8983,5315,8962,5334,8938,5356,8906,5380,8837,5435,8748,5502,8786,5543,8820,5526,8854,5512,8885,5500,8916,5490,8945,5480,8974,5476,9000,5471,9024,5468,9072,5468,9094,5473,9113,5478,9122,5483,9132,5485,9151,5495,9158,5502,9168,5507,9182,5521,9194,5492,9200,5468,9202,5464,9209,5437,9214,5408,9218,5382,9218,5332e">
            <v:path arrowok="t"/>
            <v:fill on="t" opacity="32899f" focussize="0,0"/>
            <v:stroke on="f"/>
            <v:imagedata o:title=""/>
            <o:lock v:ext="edit"/>
          </v:shape>
        </w:pict>
      </w:r>
      <w:bookmarkStart w:id="4" w:name="2.2 功放8002的应用电路"/>
      <w:bookmarkEnd w:id="4"/>
      <w:bookmarkStart w:id="5" w:name="2.2 功放8002的应用电路"/>
      <w:bookmarkEnd w:id="5"/>
      <w:r>
        <w:rPr>
          <w:spacing w:val="-21"/>
          <w:sz w:val="24"/>
        </w:rPr>
        <w:t xml:space="preserve">PA </w:t>
      </w:r>
      <w:r>
        <w:rPr>
          <w:rFonts w:ascii="Arial" w:eastAsia="Arial"/>
          <w:sz w:val="24"/>
        </w:rPr>
        <w:t>Application Circuit 8002</w:t>
      </w:r>
    </w:p>
    <w:p>
      <w:pPr>
        <w:pStyle w:val="4"/>
        <w:spacing w:before="8"/>
        <w:rPr>
          <w:rFonts w:ascii="黑体"/>
          <w:sz w:val="26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359410</wp:posOffset>
            </wp:positionH>
            <wp:positionV relativeFrom="paragraph">
              <wp:posOffset>241300</wp:posOffset>
            </wp:positionV>
            <wp:extent cx="6877685" cy="318198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715" cy="3182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ind w:left="226"/>
      </w:pPr>
      <w:r>
        <w:t>The first leg to control the opening and closing of ports PA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4"/>
        <w:rPr>
          <w:sz w:val="15"/>
        </w:rPr>
      </w:pPr>
    </w:p>
    <w:p>
      <w:pPr>
        <w:pStyle w:val="3"/>
        <w:numPr>
          <w:ilvl w:val="1"/>
          <w:numId w:val="1"/>
        </w:numPr>
        <w:tabs>
          <w:tab w:val="left" w:pos="680"/>
        </w:tabs>
        <w:spacing w:before="0" w:after="0" w:line="240" w:lineRule="auto"/>
        <w:ind w:left="680" w:right="0" w:hanging="454"/>
        <w:jc w:val="left"/>
      </w:pPr>
      <w:bookmarkStart w:id="6" w:name="2.3 功放HX8035的应用电路"/>
      <w:bookmarkEnd w:id="6"/>
      <w:bookmarkStart w:id="7" w:name="2.3 功放HX8035的应用电路"/>
      <w:bookmarkEnd w:id="7"/>
      <w:r>
        <w:rPr>
          <w:spacing w:val="-21"/>
        </w:rPr>
        <w:t xml:space="preserve">PA </w:t>
      </w:r>
      <w:r>
        <w:rPr>
          <w:rFonts w:ascii="Arial" w:eastAsia="Arial"/>
        </w:rPr>
        <w:t>HX8035 application circuit</w:t>
      </w:r>
    </w:p>
    <w:p>
      <w:pPr>
        <w:pStyle w:val="4"/>
        <w:spacing w:before="10"/>
        <w:rPr>
          <w:rFonts w:ascii="黑体"/>
          <w:sz w:val="26"/>
        </w:rPr>
      </w:pPr>
      <w:r>
        <w:drawing>
          <wp:inline distT="0" distB="0" distL="114300" distR="114300">
            <wp:extent cx="3689350" cy="3404235"/>
            <wp:effectExtent l="0" t="0" r="635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黑体"/>
          <w:sz w:val="26"/>
        </w:rPr>
        <w:sectPr>
          <w:pgSz w:w="11910" w:h="16840"/>
          <w:pgMar w:top="1600" w:right="440" w:bottom="1200" w:left="340" w:header="871" w:footer="1011" w:gutter="0"/>
        </w:sectPr>
      </w:pPr>
    </w:p>
    <w:p>
      <w:pPr>
        <w:pStyle w:val="10"/>
        <w:numPr>
          <w:ilvl w:val="1"/>
          <w:numId w:val="1"/>
        </w:numPr>
        <w:tabs>
          <w:tab w:val="left" w:pos="680"/>
        </w:tabs>
        <w:spacing w:before="67" w:after="0" w:line="240" w:lineRule="auto"/>
        <w:ind w:left="680" w:right="0" w:hanging="454"/>
        <w:jc w:val="left"/>
        <w:rPr>
          <w:sz w:val="24"/>
        </w:rPr>
      </w:pPr>
      <w:bookmarkStart w:id="8" w:name="2.4 功放HK9108的应用电路"/>
      <w:bookmarkEnd w:id="8"/>
      <w:bookmarkStart w:id="9" w:name="2.4 功放HK9108的应用电路"/>
      <w:bookmarkEnd w:id="9"/>
      <w:r>
        <w:rPr>
          <w:spacing w:val="-21"/>
          <w:sz w:val="24"/>
        </w:rPr>
        <w:t xml:space="preserve">PA </w:t>
      </w:r>
      <w:r>
        <w:rPr>
          <w:rFonts w:ascii="Arial" w:eastAsia="Arial"/>
          <w:sz w:val="24"/>
        </w:rPr>
        <w:t>HK9108 application circuit</w:t>
      </w:r>
    </w:p>
    <w:p>
      <w:pPr>
        <w:pStyle w:val="4"/>
        <w:spacing w:before="12"/>
        <w:rPr>
          <w:rFonts w:ascii="黑体"/>
          <w:sz w:val="36"/>
        </w:rPr>
      </w:pPr>
    </w:p>
    <w:p>
      <w:pPr>
        <w:pStyle w:val="4"/>
        <w:ind w:left="226"/>
      </w:pPr>
      <w:r>
        <w:t>The only difference HX8358, lies 3 feet</w:t>
      </w:r>
    </w:p>
    <w:p>
      <w:pPr>
        <w:pStyle w:val="4"/>
        <w:spacing w:before="7"/>
        <w:rPr>
          <w:sz w:val="15"/>
        </w:rPr>
      </w:pPr>
    </w:p>
    <w:p>
      <w:pPr>
        <w:pStyle w:val="4"/>
        <w:ind w:left="226"/>
      </w:pPr>
      <w:r>
        <w:rPr>
          <w:rFonts w:ascii="Calibri" w:eastAsia="Calibri"/>
        </w:rPr>
        <w:t>Features HK9108 third leg as follows: a detailed reference manual can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spacing w:line="360" w:lineRule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和HX8358唯一的区别，就在于第3脚</w:t>
      </w:r>
    </w:p>
    <w:p>
      <w:pPr>
        <w:spacing w:line="360" w:lineRule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HK9108的第3脚的特点如下：详细的可以参考手册</w:t>
      </w:r>
    </w:p>
    <w:p>
      <w:pPr>
        <w:pStyle w:val="4"/>
        <w:spacing w:before="10"/>
        <w:rPr>
          <w:rFonts w:ascii="Arial"/>
          <w:sz w:val="18"/>
        </w:rPr>
      </w:pPr>
    </w:p>
    <w:tbl>
      <w:tblPr>
        <w:tblStyle w:val="7"/>
        <w:tblW w:w="0" w:type="auto"/>
        <w:tblInd w:w="3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700"/>
        <w:gridCol w:w="852"/>
        <w:gridCol w:w="638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1277" w:type="dxa"/>
            <w:tcBorders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3"/>
              <w:ind w:left="228" w:right="107"/>
              <w:rPr>
                <w:b/>
                <w:sz w:val="22"/>
              </w:rPr>
            </w:pPr>
            <w:r>
              <w:rPr>
                <w:b/>
                <w:sz w:val="22"/>
              </w:rPr>
              <w:t>Pin Number</w:t>
            </w:r>
          </w:p>
        </w:tc>
        <w:tc>
          <w:tcPr>
            <w:tcW w:w="1700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3"/>
              <w:ind w:left="392" w:right="370"/>
              <w:rPr>
                <w:b/>
                <w:sz w:val="22"/>
              </w:rPr>
            </w:pPr>
            <w:r>
              <w:rPr>
                <w:b/>
                <w:sz w:val="22"/>
              </w:rPr>
              <w:t>Pin Name</w:t>
            </w:r>
          </w:p>
        </w:tc>
        <w:tc>
          <w:tcPr>
            <w:tcW w:w="852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3"/>
              <w:ind w:left="31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IO</w:t>
            </w:r>
          </w:p>
        </w:tc>
        <w:tc>
          <w:tcPr>
            <w:tcW w:w="6381" w:type="dxa"/>
            <w:tcBorders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tabs>
                <w:tab w:val="left" w:pos="794"/>
              </w:tabs>
              <w:spacing w:before="13"/>
              <w:ind w:left="19"/>
              <w:rPr>
                <w:b/>
                <w:sz w:val="22"/>
              </w:rPr>
            </w:pPr>
            <w:r>
              <w:rPr>
                <w:b/>
                <w:sz w:val="22"/>
              </w:rPr>
              <w:t>Features</w:t>
            </w:r>
            <w:r>
              <w:rPr>
                <w:b/>
                <w:sz w:val="22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1"/>
              <w:ind w:left="11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1"/>
              <w:ind w:left="387" w:right="370"/>
              <w:rPr>
                <w:sz w:val="22"/>
              </w:rPr>
            </w:pPr>
            <w:r>
              <w:rPr>
                <w:sz w:val="22"/>
              </w:rPr>
              <w:t>SD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1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6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Shutdown control. High off, low open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392" w:right="370"/>
              <w:rPr>
                <w:sz w:val="22"/>
              </w:rPr>
            </w:pPr>
            <w:r>
              <w:rPr>
                <w:sz w:val="22"/>
              </w:rPr>
              <w:t>BYPASS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line="256" w:lineRule="exact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6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Internal common-mode reference voltage to the capacitor Shimoji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12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392" w:right="370"/>
              <w:rPr>
                <w:sz w:val="22"/>
              </w:rPr>
            </w:pPr>
            <w:r>
              <w:rPr>
                <w:sz w:val="22"/>
              </w:rPr>
              <w:t>MODE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4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Mode switching. High in the D, low class AB floating default class AB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11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387" w:right="370"/>
              <w:rPr>
                <w:sz w:val="22"/>
              </w:rPr>
            </w:pPr>
            <w:r>
              <w:rPr>
                <w:sz w:val="22"/>
              </w:rPr>
              <w:t>IN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9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4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An analog input terminal, an inverting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OVN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The negative output terminal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VDD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Positive power supply terminal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GND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1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Negative Power Supply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1277" w:type="dxa"/>
            <w:tcBorders>
              <w:top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OVP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11"/>
              <w:spacing w:before="10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</w:tcBorders>
            <w:noWrap w:val="0"/>
            <w:vAlign w:val="top"/>
          </w:tcPr>
          <w:p>
            <w:pPr>
              <w:pStyle w:val="11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Output upright pole</w:t>
            </w:r>
          </w:p>
        </w:tc>
      </w:tr>
    </w:tbl>
    <w:p>
      <w:pPr>
        <w:spacing w:line="360" w:lineRule="auto"/>
        <w:rPr>
          <w:rFonts w:hint="default"/>
          <w:b w:val="0"/>
          <w:bCs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drawing>
          <wp:inline distT="0" distB="0" distL="114300" distR="114300">
            <wp:extent cx="6835140" cy="3128645"/>
            <wp:effectExtent l="0" t="0" r="3810" b="146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5140" cy="312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sz w:val="20"/>
        </w:rPr>
      </w:pPr>
      <w:bookmarkStart w:id="10" w:name="_GoBack"/>
      <w:bookmarkEnd w:id="10"/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sectPr>
      <w:pgSz w:w="11910" w:h="16840"/>
      <w:pgMar w:top="1600" w:right="440" w:bottom="1200" w:left="340" w:header="871" w:footer="101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93.3pt;margin-top:780.3pt;height:11pt;width:8.6pt;mso-position-horizontal-relative:page;mso-position-vertical-relative:page;z-index:-2518231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505pt;margin-top:780.65pt;height:12.45pt;width:45.6pt;mso-position-horizontal-relative:page;mso-position-vertical-relative:page;z-index:-2518220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33" w:lineRule="exact"/>
                  <w:ind w:left="20" w:right="0" w:firstLine="0"/>
                  <w:jc w:val="left"/>
                  <w:rPr>
                    <w:rFonts w:ascii="Calibri"/>
                    <w:b/>
                    <w:sz w:val="21"/>
                  </w:rPr>
                </w:pPr>
                <w:r>
                  <w:rPr>
                    <w:rFonts w:ascii="Calibri"/>
                    <w:b/>
                    <w:sz w:val="21"/>
                  </w:rPr>
                  <w:t>2019-9-29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51489280" behindDoc="1" locked="0" layoutInCell="1" allowOverlap="1">
          <wp:simplePos x="0" y="0"/>
          <wp:positionH relativeFrom="page">
            <wp:posOffset>389255</wp:posOffset>
          </wp:positionH>
          <wp:positionV relativeFrom="page">
            <wp:posOffset>553085</wp:posOffset>
          </wp:positionV>
          <wp:extent cx="298450" cy="3295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8173" cy="3293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49" o:spid="_x0000_s2049" o:spt="20" style="position:absolute;left:0pt;margin-left:28.35pt;margin-top:75.5pt;height:0pt;width:538.6pt;mso-position-horizontal-relative:page;mso-position-vertical-relative:page;z-index:-251826176;mso-width-relative:page;mso-height-relative:page;" stroked="t" coordsize="21600,21600">
          <v:path arrowok="t"/>
          <v:fill focussize="0,0"/>
          <v:stroke weight="0.96pt" color="#000000"/>
          <v:imagedata o:title=""/>
          <o:lock v:ext="edit"/>
        </v:line>
      </w:pict>
    </w:r>
    <w:r>
      <w:pict>
        <v:line id="_x0000_s2050" o:spid="_x0000_s2050" o:spt="20" style="position:absolute;left:0pt;margin-left:28.35pt;margin-top:77.45pt;height:0pt;width:538.6pt;mso-position-horizontal-relative:page;mso-position-vertical-relative:page;z-index:-251825152;mso-width-relative:page;mso-height-relative:page;" stroked="t" coordsize="21600,21600">
          <v:path arrowok="t"/>
          <v:fill focussize="0,0"/>
          <v:stroke weight="0.96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528.75pt;margin-top:57.05pt;height:16.05pt;width:16.15pt;mso-position-horizontal-relative:page;mso-position-vertical-relative:page;z-index:-2518241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V1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2"/>
      <w:numFmt w:val="decimal"/>
      <w:lvlText w:val="%1"/>
      <w:lvlJc w:val="left"/>
      <w:pPr>
        <w:ind w:left="680" w:hanging="454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680" w:hanging="454"/>
        <w:jc w:val="left"/>
      </w:pPr>
      <w:rPr>
        <w:rFonts w:hint="default" w:ascii="Arial" w:hAnsi="Arial" w:eastAsia="Arial" w:cs="Arial"/>
        <w:spacing w:val="-15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9" w:hanging="4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13" w:hanging="4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4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03" w:hanging="4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47" w:hanging="4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92" w:hanging="4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36" w:hanging="45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F913EF4"/>
    <w:rsid w:val="44656D30"/>
    <w:rsid w:val="4B1249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26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80" w:hanging="454"/>
      <w:outlineLvl w:val="2"/>
    </w:pPr>
    <w:rPr>
      <w:rFonts w:ascii="黑体" w:hAnsi="黑体" w:eastAsia="黑体" w:cs="黑体"/>
      <w:sz w:val="24"/>
      <w:szCs w:val="24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80" w:hanging="454"/>
    </w:pPr>
    <w:rPr>
      <w:rFonts w:ascii="黑体" w:hAnsi="黑体" w:eastAsia="黑体" w:cs="黑体"/>
      <w:lang w:val="zh-CN" w:eastAsia="zh-CN" w:bidi="zh-CN"/>
    </w:rPr>
  </w:style>
  <w:style w:type="paragraph" w:customStyle="1" w:styleId="11">
    <w:name w:val="Table Paragraph"/>
    <w:basedOn w:val="1"/>
    <w:qFormat/>
    <w:uiPriority w:val="1"/>
    <w:pPr>
      <w:spacing w:before="21"/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2020-01-04T02:29:00Z</dcterms:created>
  <dc:creator>Administrator</dc:creator>
  <cp:lastModifiedBy>清月电子-滕成</cp:lastModifiedBy>
  <dcterms:modified xsi:type="dcterms:W3CDTF">2020-01-06T09:24:34Z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2020-01-04T00:00:00Z</vt:filetime>
  </property>
  <property fmtid="{D5CDD505-2E9C-101B-9397-08002B2CF9AE}" pid="5" name="KSOProductBuildVer">
    <vt:lpwstr>2052-11.1.0.9339</vt:lpwstr>
  </property>
</Properties>
</file>